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sz w:val="24"/>
          <w:szCs w:val="24"/>
          <w:lang w:val="en-US" w:eastAsia="zh-CN"/>
        </w:rPr>
      </w:pPr>
      <w:bookmarkStart w:id="0" w:name="OLE_LINK1"/>
      <w:r>
        <w:rPr>
          <w:rFonts w:hint="eastAsia" w:ascii="黑体" w:hAnsi="黑体" w:eastAsia="黑体" w:cs="黑体"/>
          <w:sz w:val="36"/>
          <w:szCs w:val="36"/>
          <w:lang w:val="en-US" w:eastAsia="zh-CN"/>
        </w:rPr>
        <w:t>MPGS V2.5.0版本更新说明</w:t>
      </w:r>
    </w:p>
    <w:bookmarkEnd w:id="0"/>
    <w:p>
      <w:pPr>
        <w:pStyle w:val="2"/>
        <w:pageBreakBefore w:val="0"/>
        <w:widowControl w:val="0"/>
        <w:numPr>
          <w:ilvl w:val="0"/>
          <w:numId w:val="1"/>
        </w:numPr>
        <w:kinsoku/>
        <w:wordWrap/>
        <w:overflowPunct/>
        <w:topLinePunct w:val="0"/>
        <w:autoSpaceDE/>
        <w:autoSpaceDN/>
        <w:bidi w:val="0"/>
        <w:adjustRightInd/>
        <w:snapToGrid/>
        <w:spacing w:line="360" w:lineRule="auto"/>
        <w:textAlignment w:val="auto"/>
        <w:rPr>
          <w:rFonts w:hint="eastAsia" w:ascii="黑体" w:hAnsi="黑体" w:eastAsia="黑体" w:cs="黑体"/>
          <w:b w:val="0"/>
          <w:bCs/>
          <w:sz w:val="32"/>
          <w:szCs w:val="32"/>
          <w:lang w:val="en-US" w:eastAsia="zh-CN"/>
        </w:rPr>
      </w:pPr>
      <w:r>
        <w:rPr>
          <w:rFonts w:hint="eastAsia" w:ascii="黑体" w:hAnsi="黑体" w:eastAsia="黑体" w:cs="黑体"/>
          <w:b w:val="0"/>
          <w:bCs/>
          <w:sz w:val="32"/>
          <w:szCs w:val="32"/>
          <w:lang w:val="en-US" w:eastAsia="zh-CN"/>
        </w:rPr>
        <w:t>V2.5.0版本新增功能点结构图</w:t>
      </w:r>
    </w:p>
    <w:p>
      <w:pPr>
        <w:pageBreakBefore w:val="0"/>
        <w:widowControl w:val="0"/>
        <w:kinsoku/>
        <w:wordWrap/>
        <w:overflowPunct/>
        <w:topLinePunct w:val="0"/>
        <w:autoSpaceDE/>
        <w:autoSpaceDN/>
        <w:bidi w:val="0"/>
        <w:adjustRightInd/>
        <w:snapToGrid/>
        <w:spacing w:line="360" w:lineRule="auto"/>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drawing>
          <wp:inline distT="0" distB="0" distL="114300" distR="114300">
            <wp:extent cx="6184265" cy="6176010"/>
            <wp:effectExtent l="0" t="0" r="635" b="8890"/>
            <wp:docPr id="12" name="图片 12" descr="MPGS V2.5.0功能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PGS V2.5.0功能点"/>
                    <pic:cNvPicPr>
                      <a:picLocks noChangeAspect="1"/>
                    </pic:cNvPicPr>
                  </pic:nvPicPr>
                  <pic:blipFill>
                    <a:blip r:embed="rId4"/>
                    <a:stretch>
                      <a:fillRect/>
                    </a:stretch>
                  </pic:blipFill>
                  <pic:spPr>
                    <a:xfrm>
                      <a:off x="0" y="0"/>
                      <a:ext cx="6184265" cy="617601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textAlignment w:val="auto"/>
        <w:rPr>
          <w:rFonts w:hint="eastAsia" w:ascii="黑体" w:hAnsi="黑体" w:eastAsia="黑体" w:cs="黑体"/>
          <w:sz w:val="28"/>
          <w:szCs w:val="28"/>
          <w:lang w:val="en-US" w:eastAsia="zh-CN"/>
        </w:rPr>
      </w:pPr>
    </w:p>
    <w:p>
      <w:pPr>
        <w:pStyle w:val="2"/>
        <w:pageBreakBefore w:val="0"/>
        <w:widowControl w:val="0"/>
        <w:numPr>
          <w:ilvl w:val="0"/>
          <w:numId w:val="1"/>
        </w:numPr>
        <w:kinsoku/>
        <w:wordWrap/>
        <w:overflowPunct/>
        <w:topLinePunct w:val="0"/>
        <w:autoSpaceDE/>
        <w:autoSpaceDN/>
        <w:bidi w:val="0"/>
        <w:adjustRightInd/>
        <w:snapToGrid/>
        <w:spacing w:line="360" w:lineRule="auto"/>
        <w:textAlignment w:val="auto"/>
        <w:rPr>
          <w:rFonts w:hint="eastAsia" w:ascii="黑体" w:hAnsi="黑体" w:eastAsia="黑体" w:cs="黑体"/>
          <w:b w:val="0"/>
          <w:bCs/>
          <w:sz w:val="32"/>
          <w:szCs w:val="32"/>
          <w:lang w:val="en-US" w:eastAsia="zh-CN"/>
        </w:rPr>
      </w:pPr>
      <w:r>
        <w:rPr>
          <w:rFonts w:hint="eastAsia" w:ascii="黑体" w:hAnsi="黑体" w:eastAsia="黑体" w:cs="黑体"/>
          <w:b w:val="0"/>
          <w:bCs/>
          <w:sz w:val="32"/>
          <w:szCs w:val="32"/>
          <w:lang w:val="en-US" w:eastAsia="zh-CN"/>
        </w:rPr>
        <w:t>V2.5.0版本新增功能点说明</w:t>
      </w:r>
    </w:p>
    <w:p>
      <w:pPr>
        <w:pStyle w:val="3"/>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cs="黑体"/>
          <w:b w:val="0"/>
          <w:bCs/>
          <w:i w:val="0"/>
          <w:iCs w:val="0"/>
          <w:sz w:val="30"/>
          <w:szCs w:val="30"/>
          <w:lang w:val="en-US" w:eastAsia="zh-CN"/>
        </w:rPr>
      </w:pPr>
      <w:bookmarkStart w:id="1" w:name="_Toc31958"/>
      <w:r>
        <w:rPr>
          <w:rFonts w:hint="eastAsia" w:ascii="黑体" w:hAnsi="黑体" w:cs="黑体"/>
          <w:b w:val="0"/>
          <w:bCs/>
          <w:i w:val="0"/>
          <w:iCs w:val="0"/>
          <w:sz w:val="30"/>
          <w:szCs w:val="30"/>
          <w:lang w:val="en-US" w:eastAsia="zh-CN"/>
        </w:rPr>
        <w:t>（一）立体车库引导及反向寻车的安装实施方案</w:t>
      </w:r>
      <w:bookmarkEnd w:id="1"/>
      <w:r>
        <w:rPr>
          <w:rFonts w:hint="eastAsia" w:ascii="黑体" w:hAnsi="黑体" w:cs="黑体"/>
          <w:b w:val="0"/>
          <w:bCs/>
          <w:i w:val="0"/>
          <w:iCs w:val="0"/>
          <w:sz w:val="30"/>
          <w:szCs w:val="30"/>
          <w:lang w:val="en-US" w:eastAsia="zh-CN"/>
        </w:rPr>
        <w:t>（适用超声波和旧红外）</w:t>
      </w:r>
    </w:p>
    <w:p>
      <w:pPr>
        <w:pStyle w:val="4"/>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黑体" w:hAnsi="黑体" w:eastAsia="黑体" w:cs="黑体"/>
          <w:b w:val="0"/>
          <w:bCs/>
          <w:sz w:val="28"/>
          <w:szCs w:val="28"/>
          <w:lang w:val="en-US" w:eastAsia="zh-CN"/>
        </w:rPr>
      </w:pPr>
      <w:bookmarkStart w:id="2" w:name="_Toc25559"/>
      <w:r>
        <w:rPr>
          <w:rFonts w:hint="eastAsia" w:ascii="黑体" w:hAnsi="黑体" w:eastAsia="黑体" w:cs="黑体"/>
          <w:b w:val="0"/>
          <w:bCs/>
          <w:sz w:val="28"/>
          <w:szCs w:val="28"/>
          <w:lang w:val="en-US" w:eastAsia="zh-CN"/>
        </w:rPr>
        <w:t>1、立体车库业务逻辑说明</w:t>
      </w:r>
      <w:bookmarkEnd w:id="2"/>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（1）每个立体车库存在5个车位5个红外和3个探头（底层），通过红外来确认车位状态，当5个车位全占满时三个灯均为红灯，当5个车位存在空闲车位时三个灯均为绿灯。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（2）三个探头可以当成一个整体，为同个控灯逻辑（区域灯）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（3）将每个立体车库都当作一个“车库区域”来看，实现立体车库的反向寻车即可相当于实现车库区域的反向寻车，通过找到车辆所在的车库区域实现反向寻车。</w:t>
      </w:r>
    </w:p>
    <w:p>
      <w:pPr>
        <w:pageBreakBefore w:val="0"/>
        <w:widowControl w:val="0"/>
        <w:kinsoku/>
        <w:wordWrap/>
        <w:overflowPunct/>
        <w:topLinePunct w:val="0"/>
        <w:autoSpaceDE/>
        <w:autoSpaceDN/>
        <w:bidi w:val="0"/>
        <w:adjustRightInd/>
        <w:snapToGrid/>
        <w:spacing w:line="360" w:lineRule="auto"/>
        <w:textAlignment w:val="auto"/>
        <w:rPr>
          <w:rFonts w:hint="eastAsia" w:ascii="黑体" w:hAnsi="黑体" w:eastAsia="黑体" w:cs="黑体"/>
          <w:lang w:val="en-US" w:eastAsia="zh-CN"/>
        </w:rPr>
      </w:pPr>
    </w:p>
    <w:p>
      <w:pPr>
        <w:pStyle w:val="4"/>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黑体" w:hAnsi="黑体" w:eastAsia="黑体" w:cs="黑体"/>
          <w:b w:val="0"/>
          <w:bCs/>
          <w:sz w:val="28"/>
          <w:szCs w:val="28"/>
          <w:lang w:val="en-US" w:eastAsia="zh-CN"/>
        </w:rPr>
      </w:pPr>
      <w:bookmarkStart w:id="3" w:name="_Toc8075"/>
      <w:r>
        <w:rPr>
          <w:rFonts w:hint="eastAsia" w:ascii="黑体" w:hAnsi="黑体" w:eastAsia="黑体" w:cs="黑体"/>
          <w:b w:val="0"/>
          <w:bCs/>
          <w:sz w:val="28"/>
          <w:szCs w:val="28"/>
          <w:lang w:val="en-US" w:eastAsia="zh-CN"/>
        </w:rPr>
        <w:t>2、立体车库-地图编辑器画图实施方案</w:t>
      </w:r>
      <w:bookmarkEnd w:id="3"/>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（1）按照常规步骤新建地图项目、图层、绘制停车场区域、路径图标和标识，详细的地图编辑器画图常规步骤参照《MPGS智泊引导及反向寻车系统用户手册》；</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（2）进入内容制作，首先我们先创建一个立体车库区域，选择区域颜色，点击确认即可创建一个车库区域；</w:t>
      </w:r>
    </w:p>
    <w:p>
      <w:pPr>
        <w:pageBreakBefore w:val="0"/>
        <w:widowControl w:val="0"/>
        <w:kinsoku/>
        <w:wordWrap/>
        <w:overflowPunct/>
        <w:topLinePunct w:val="0"/>
        <w:autoSpaceDE/>
        <w:autoSpaceDN/>
        <w:bidi w:val="0"/>
        <w:adjustRightInd/>
        <w:snapToGrid/>
        <w:spacing w:line="360" w:lineRule="auto"/>
        <w:ind w:left="0" w:leftChars="0" w:firstLine="0" w:firstLineChars="0"/>
        <w:jc w:val="center"/>
        <w:textAlignment w:val="auto"/>
        <w:rPr>
          <w:sz w:val="24"/>
          <w:szCs w:val="24"/>
        </w:rPr>
      </w:pPr>
      <w:r>
        <w:rPr>
          <w:sz w:val="24"/>
          <w:szCs w:val="24"/>
        </w:rPr>
        <w:drawing>
          <wp:inline distT="0" distB="0" distL="114300" distR="114300">
            <wp:extent cx="6181725" cy="2849245"/>
            <wp:effectExtent l="0" t="0" r="3175" b="825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5"/>
                    <a:stretch>
                      <a:fillRect/>
                    </a:stretch>
                  </pic:blipFill>
                  <pic:spPr>
                    <a:xfrm>
                      <a:off x="0" y="0"/>
                      <a:ext cx="6181725" cy="284924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left="0" w:leftChars="0" w:firstLine="0" w:firstLineChars="0"/>
        <w:jc w:val="center"/>
        <w:textAlignment w:val="auto"/>
        <w:rPr>
          <w:sz w:val="24"/>
          <w:szCs w:val="24"/>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（3）车库区域创建成功后，可以在元素属性中修改区域名称、区域编号等；</w:t>
      </w:r>
    </w:p>
    <w:p>
      <w:pPr>
        <w:pageBreakBefore w:val="0"/>
        <w:widowControl w:val="0"/>
        <w:kinsoku/>
        <w:wordWrap/>
        <w:overflowPunct/>
        <w:topLinePunct w:val="0"/>
        <w:autoSpaceDE/>
        <w:autoSpaceDN/>
        <w:bidi w:val="0"/>
        <w:adjustRightInd/>
        <w:snapToGrid/>
        <w:spacing w:line="360" w:lineRule="auto"/>
        <w:ind w:left="0" w:leftChars="0" w:firstLine="0" w:firstLineChars="0"/>
        <w:jc w:val="center"/>
        <w:textAlignment w:val="auto"/>
        <w:rPr>
          <w:sz w:val="24"/>
          <w:szCs w:val="24"/>
        </w:rPr>
      </w:pPr>
      <w:r>
        <w:rPr>
          <w:sz w:val="24"/>
          <w:szCs w:val="24"/>
        </w:rPr>
        <w:drawing>
          <wp:inline distT="0" distB="0" distL="114300" distR="114300">
            <wp:extent cx="6181725" cy="2849245"/>
            <wp:effectExtent l="0" t="0" r="3175" b="825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6"/>
                    <a:stretch>
                      <a:fillRect/>
                    </a:stretch>
                  </pic:blipFill>
                  <pic:spPr>
                    <a:xfrm>
                      <a:off x="0" y="0"/>
                      <a:ext cx="6181725" cy="284924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（4）创建车库区域后，接下来画车位，可以批量增加车位，车位编号可以选择按递增/递减的规则来增加。把车位拉到车库区域内，系统会默认该车位属于该车库区域。</w:t>
      </w:r>
    </w:p>
    <w:p>
      <w:pPr>
        <w:pageBreakBefore w:val="0"/>
        <w:widowControl w:val="0"/>
        <w:kinsoku/>
        <w:wordWrap/>
        <w:overflowPunct/>
        <w:topLinePunct w:val="0"/>
        <w:autoSpaceDE/>
        <w:autoSpaceDN/>
        <w:bidi w:val="0"/>
        <w:adjustRightInd/>
        <w:snapToGrid/>
        <w:spacing w:line="360" w:lineRule="auto"/>
        <w:ind w:left="0" w:leftChars="0" w:firstLine="0" w:firstLineChars="0"/>
        <w:jc w:val="center"/>
        <w:textAlignment w:val="auto"/>
        <w:rPr>
          <w:sz w:val="24"/>
          <w:szCs w:val="24"/>
        </w:rPr>
      </w:pPr>
      <w:r>
        <w:rPr>
          <w:sz w:val="24"/>
          <w:szCs w:val="24"/>
        </w:rPr>
        <w:drawing>
          <wp:inline distT="0" distB="0" distL="114300" distR="114300">
            <wp:extent cx="6181725" cy="2849245"/>
            <wp:effectExtent l="0" t="0" r="3175" b="825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7"/>
                    <a:stretch>
                      <a:fillRect/>
                    </a:stretch>
                  </pic:blipFill>
                  <pic:spPr>
                    <a:xfrm>
                      <a:off x="0" y="0"/>
                      <a:ext cx="6181725" cy="284924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left="0" w:leftChars="0" w:firstLine="0" w:firstLineChars="0"/>
        <w:jc w:val="center"/>
        <w:textAlignment w:val="auto"/>
        <w:rPr>
          <w:sz w:val="24"/>
          <w:szCs w:val="24"/>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（5）添加车位元素后，为车库区域内每个车位绑定超声波探测器（或红外探测器，此处以超声波探测器为例）并填入元素编号，车位绑定红外探测器用于检测车位是否占用。</w:t>
      </w:r>
    </w:p>
    <w:p>
      <w:pPr>
        <w:pageBreakBefore w:val="0"/>
        <w:widowControl w:val="0"/>
        <w:kinsoku/>
        <w:wordWrap/>
        <w:overflowPunct/>
        <w:topLinePunct w:val="0"/>
        <w:autoSpaceDE/>
        <w:autoSpaceDN/>
        <w:bidi w:val="0"/>
        <w:adjustRightInd/>
        <w:snapToGrid/>
        <w:spacing w:line="360" w:lineRule="auto"/>
        <w:ind w:left="0" w:leftChars="0" w:firstLine="0" w:firstLineChars="0"/>
        <w:jc w:val="center"/>
        <w:textAlignment w:val="auto"/>
        <w:rPr>
          <w:sz w:val="24"/>
          <w:szCs w:val="24"/>
        </w:rPr>
      </w:pPr>
      <w:r>
        <w:rPr>
          <w:sz w:val="24"/>
          <w:szCs w:val="24"/>
        </w:rPr>
        <w:drawing>
          <wp:inline distT="0" distB="0" distL="114300" distR="114300">
            <wp:extent cx="6181725" cy="2849245"/>
            <wp:effectExtent l="0" t="0" r="3175" b="825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8"/>
                    <a:stretch>
                      <a:fillRect/>
                    </a:stretch>
                  </pic:blipFill>
                  <pic:spPr>
                    <a:xfrm>
                      <a:off x="0" y="0"/>
                      <a:ext cx="6181725" cy="284924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left="0" w:leftChars="0" w:firstLine="0" w:firstLineChars="0"/>
        <w:jc w:val="center"/>
        <w:textAlignment w:val="auto"/>
        <w:rPr>
          <w:sz w:val="24"/>
          <w:szCs w:val="24"/>
        </w:rPr>
      </w:pPr>
      <w:r>
        <w:rPr>
          <w:sz w:val="24"/>
          <w:szCs w:val="24"/>
        </w:rPr>
        <w:drawing>
          <wp:inline distT="0" distB="0" distL="114300" distR="114300">
            <wp:extent cx="6181725" cy="2849245"/>
            <wp:effectExtent l="0" t="0" r="3175" b="825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9"/>
                    <a:stretch>
                      <a:fillRect/>
                    </a:stretch>
                  </pic:blipFill>
                  <pic:spPr>
                    <a:xfrm>
                      <a:off x="0" y="0"/>
                      <a:ext cx="6181725" cy="284924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left="0" w:leftChars="0" w:firstLine="0" w:firstLineChars="0"/>
        <w:jc w:val="center"/>
        <w:textAlignment w:val="auto"/>
        <w:rPr>
          <w:sz w:val="24"/>
          <w:szCs w:val="24"/>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红外探测器的元素编号填入红外探测器的设备ID，</w:t>
      </w:r>
      <w:bookmarkStart w:id="4" w:name="OLE_LINK2"/>
      <w:r>
        <w:rPr>
          <w:rFonts w:hint="eastAsia" w:ascii="黑体" w:hAnsi="黑体" w:eastAsia="黑体" w:cs="黑体"/>
          <w:sz w:val="24"/>
          <w:szCs w:val="24"/>
          <w:lang w:val="en-US" w:eastAsia="zh-CN"/>
        </w:rPr>
        <w:t>超声波探测器的元素编号填入超声波探测器的设备ID</w:t>
      </w:r>
      <w:bookmarkEnd w:id="4"/>
      <w:r>
        <w:rPr>
          <w:rFonts w:hint="eastAsia" w:ascii="黑体" w:hAnsi="黑体" w:eastAsia="黑体" w:cs="黑体"/>
          <w:sz w:val="24"/>
          <w:szCs w:val="24"/>
          <w:lang w:val="en-US" w:eastAsia="zh-CN"/>
        </w:rPr>
        <w:t>。</w:t>
      </w:r>
    </w:p>
    <w:p>
      <w:pPr>
        <w:pageBreakBefore w:val="0"/>
        <w:widowControl w:val="0"/>
        <w:kinsoku/>
        <w:wordWrap/>
        <w:overflowPunct/>
        <w:topLinePunct w:val="0"/>
        <w:autoSpaceDE/>
        <w:autoSpaceDN/>
        <w:bidi w:val="0"/>
        <w:adjustRightInd/>
        <w:snapToGrid/>
        <w:spacing w:line="360" w:lineRule="auto"/>
        <w:ind w:left="0" w:leftChars="0" w:firstLine="0" w:firstLineChars="0"/>
        <w:textAlignment w:val="auto"/>
        <w:rPr>
          <w:sz w:val="24"/>
          <w:szCs w:val="24"/>
        </w:rPr>
      </w:pPr>
      <w:r>
        <w:rPr>
          <w:sz w:val="24"/>
          <w:szCs w:val="24"/>
        </w:rPr>
        <w:drawing>
          <wp:inline distT="0" distB="0" distL="114300" distR="114300">
            <wp:extent cx="6181725" cy="2849245"/>
            <wp:effectExtent l="0" t="0" r="3175" b="825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0"/>
                    <a:stretch>
                      <a:fillRect/>
                    </a:stretch>
                  </pic:blipFill>
                  <pic:spPr>
                    <a:xfrm>
                      <a:off x="0" y="0"/>
                      <a:ext cx="6181725" cy="284924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left="0" w:leftChars="0" w:firstLine="0" w:firstLineChars="0"/>
        <w:textAlignment w:val="auto"/>
        <w:rPr>
          <w:sz w:val="24"/>
          <w:szCs w:val="24"/>
        </w:rPr>
      </w:pPr>
      <w:r>
        <w:rPr>
          <w:sz w:val="24"/>
          <w:szCs w:val="24"/>
        </w:rPr>
        <w:drawing>
          <wp:inline distT="0" distB="0" distL="114300" distR="114300">
            <wp:extent cx="6181725" cy="2849245"/>
            <wp:effectExtent l="0" t="0" r="3175" b="825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11"/>
                    <a:stretch>
                      <a:fillRect/>
                    </a:stretch>
                  </pic:blipFill>
                  <pic:spPr>
                    <a:xfrm>
                      <a:off x="0" y="0"/>
                      <a:ext cx="6181725" cy="284924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left="0" w:leftChars="0" w:firstLine="0" w:firstLineChars="0"/>
        <w:textAlignment w:val="auto"/>
        <w:rPr>
          <w:sz w:val="24"/>
          <w:szCs w:val="24"/>
        </w:rPr>
      </w:pPr>
    </w:p>
    <w:p>
      <w:pPr>
        <w:pageBreakBefore w:val="0"/>
        <w:widowControl w:val="0"/>
        <w:numPr>
          <w:ilvl w:val="0"/>
          <w:numId w:val="0"/>
        </w:numPr>
        <w:kinsoku/>
        <w:wordWrap/>
        <w:overflowPunct/>
        <w:topLinePunct w:val="0"/>
        <w:autoSpaceDE/>
        <w:autoSpaceDN/>
        <w:bidi w:val="0"/>
        <w:adjustRightInd/>
        <w:snapToGrid/>
        <w:spacing w:line="360" w:lineRule="auto"/>
        <w:ind w:firstLine="48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也可以填入管理器序号和探测器序号来生成设备编号，管理器序号为贴在管理器设备上的出厂自带序号，探测器序号为贴在探测器设备上的出厂自带序号；系统根据管理器序号结合算法生成管理器的唯一编号，根据探测器序号结合管理器编号生成探测器唯一编号。</w:t>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eastAsia="黑体" w:cs="黑体"/>
          <w:sz w:val="24"/>
          <w:szCs w:val="24"/>
          <w:lang w:val="en-US" w:eastAsia="zh-CN"/>
        </w:rPr>
      </w:pPr>
      <w:r>
        <w:rPr>
          <w:sz w:val="24"/>
          <w:szCs w:val="24"/>
        </w:rPr>
        <w:drawing>
          <wp:inline distT="0" distB="0" distL="114300" distR="114300">
            <wp:extent cx="6181725" cy="2849245"/>
            <wp:effectExtent l="0" t="0" r="3175" b="825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12"/>
                    <a:stretch>
                      <a:fillRect/>
                    </a:stretch>
                  </pic:blipFill>
                  <pic:spPr>
                    <a:xfrm>
                      <a:off x="0" y="0"/>
                      <a:ext cx="6181725" cy="284924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hint="eastAsia"/>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6）根据探头类型为区域绑定区域灯（实际是探头灯，探头为一对一时，需绑定3个区域灯，探头一对二时绑定2个区域灯，探头一对三时则绑定1个区域灯），区域灯用来进行车位的正向引导，绑定的区域灯的控灯逻辑是一致，当车库区域内的车位皆为占用时则区域灯全为红灯，当车库区域内存在空闲车位时则区域灯全为绿灯。</w:t>
      </w:r>
    </w:p>
    <w:p>
      <w:pPr>
        <w:pageBreakBefore w:val="0"/>
        <w:widowControl w:val="0"/>
        <w:numPr>
          <w:ilvl w:val="0"/>
          <w:numId w:val="0"/>
        </w:numPr>
        <w:kinsoku/>
        <w:wordWrap/>
        <w:overflowPunct/>
        <w:topLinePunct w:val="0"/>
        <w:autoSpaceDE/>
        <w:autoSpaceDN/>
        <w:bidi w:val="0"/>
        <w:adjustRightInd/>
        <w:snapToGrid/>
        <w:spacing w:line="360" w:lineRule="auto"/>
        <w:textAlignment w:val="auto"/>
        <w:rPr>
          <w:sz w:val="24"/>
          <w:szCs w:val="24"/>
        </w:rPr>
      </w:pPr>
      <w:r>
        <w:rPr>
          <w:sz w:val="24"/>
          <w:szCs w:val="24"/>
        </w:rPr>
        <w:drawing>
          <wp:inline distT="0" distB="0" distL="114300" distR="114300">
            <wp:extent cx="6181725" cy="2849245"/>
            <wp:effectExtent l="0" t="0" r="3175" b="8255"/>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13"/>
                    <a:stretch>
                      <a:fillRect/>
                    </a:stretch>
                  </pic:blipFill>
                  <pic:spPr>
                    <a:xfrm>
                      <a:off x="0" y="0"/>
                      <a:ext cx="6181725" cy="2849245"/>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rPr>
          <w:sz w:val="24"/>
          <w:szCs w:val="24"/>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因为停车场实际所用的为探头灯，故这里区域灯的元素编号填入探头的元素编号，一个探头均有一个控制器，故区域灯的元素编号均是“探头控制器编号-0”。</w:t>
      </w:r>
    </w:p>
    <w:p>
      <w:pPr>
        <w:pageBreakBefore w:val="0"/>
        <w:widowControl w:val="0"/>
        <w:numPr>
          <w:ilvl w:val="0"/>
          <w:numId w:val="0"/>
        </w:numPr>
        <w:kinsoku/>
        <w:wordWrap/>
        <w:overflowPunct/>
        <w:topLinePunct w:val="0"/>
        <w:autoSpaceDE/>
        <w:autoSpaceDN/>
        <w:bidi w:val="0"/>
        <w:adjustRightInd/>
        <w:snapToGrid/>
        <w:spacing w:line="360" w:lineRule="auto"/>
        <w:textAlignment w:val="auto"/>
        <w:rPr>
          <w:sz w:val="24"/>
          <w:szCs w:val="24"/>
        </w:rPr>
      </w:pPr>
      <w:r>
        <w:rPr>
          <w:sz w:val="24"/>
          <w:szCs w:val="24"/>
        </w:rPr>
        <w:drawing>
          <wp:inline distT="0" distB="0" distL="114300" distR="114300">
            <wp:extent cx="6181725" cy="2849245"/>
            <wp:effectExtent l="0" t="0" r="3175" b="825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14"/>
                    <a:stretch>
                      <a:fillRect/>
                    </a:stretch>
                  </pic:blipFill>
                  <pic:spPr>
                    <a:xfrm>
                      <a:off x="0" y="0"/>
                      <a:ext cx="6181725" cy="2849245"/>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（7）接下来为车库区域绑定进场检测设备，为车库区域绑定三个视频探测器（即三个探头识别区域）。进场检测设备绑定视频探测器是用来识别车牌号码，用于车主反向寻车业务。</w:t>
      </w:r>
    </w:p>
    <w:p>
      <w:pPr>
        <w:pageBreakBefore w:val="0"/>
        <w:widowControl w:val="0"/>
        <w:numPr>
          <w:ilvl w:val="0"/>
          <w:numId w:val="0"/>
        </w:numPr>
        <w:kinsoku/>
        <w:wordWrap/>
        <w:overflowPunct/>
        <w:topLinePunct w:val="0"/>
        <w:autoSpaceDE/>
        <w:autoSpaceDN/>
        <w:bidi w:val="0"/>
        <w:adjustRightInd/>
        <w:snapToGrid/>
        <w:spacing w:line="360" w:lineRule="auto"/>
        <w:textAlignment w:val="auto"/>
        <w:rPr>
          <w:sz w:val="24"/>
          <w:szCs w:val="24"/>
        </w:rPr>
      </w:pPr>
      <w:r>
        <w:rPr>
          <w:sz w:val="24"/>
          <w:szCs w:val="24"/>
        </w:rPr>
        <w:drawing>
          <wp:inline distT="0" distB="0" distL="114300" distR="114300">
            <wp:extent cx="6181725" cy="2849245"/>
            <wp:effectExtent l="0" t="0" r="3175" b="8255"/>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15"/>
                    <a:stretch>
                      <a:fillRect/>
                    </a:stretch>
                  </pic:blipFill>
                  <pic:spPr>
                    <a:xfrm>
                      <a:off x="0" y="0"/>
                      <a:ext cx="6181725" cy="2849245"/>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rPr>
          <w:sz w:val="24"/>
          <w:szCs w:val="24"/>
        </w:rPr>
      </w:pP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sz w:val="24"/>
          <w:szCs w:val="24"/>
        </w:rPr>
      </w:pPr>
      <w:r>
        <w:rPr>
          <w:rFonts w:hint="eastAsia" w:ascii="黑体" w:hAnsi="黑体" w:eastAsia="黑体" w:cs="黑体"/>
          <w:sz w:val="24"/>
          <w:szCs w:val="24"/>
          <w:lang w:val="en-US" w:eastAsia="zh-CN"/>
        </w:rPr>
        <w:t>视频探测器的元素编号为视频管理器的编号-0、-1、-2，按照绑定顺序填入元素编号即可。</w:t>
      </w:r>
    </w:p>
    <w:p>
      <w:pPr>
        <w:pageBreakBefore w:val="0"/>
        <w:widowControl w:val="0"/>
        <w:numPr>
          <w:ilvl w:val="0"/>
          <w:numId w:val="0"/>
        </w:numPr>
        <w:kinsoku/>
        <w:wordWrap/>
        <w:overflowPunct/>
        <w:topLinePunct w:val="0"/>
        <w:autoSpaceDE/>
        <w:autoSpaceDN/>
        <w:bidi w:val="0"/>
        <w:adjustRightInd/>
        <w:snapToGrid/>
        <w:spacing w:line="360" w:lineRule="auto"/>
        <w:textAlignment w:val="auto"/>
        <w:rPr>
          <w:sz w:val="24"/>
          <w:szCs w:val="24"/>
        </w:rPr>
      </w:pPr>
      <w:r>
        <w:rPr>
          <w:sz w:val="24"/>
          <w:szCs w:val="24"/>
        </w:rPr>
        <w:drawing>
          <wp:inline distT="0" distB="0" distL="114300" distR="114300">
            <wp:extent cx="6181725" cy="2849245"/>
            <wp:effectExtent l="0" t="0" r="3175" b="825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16"/>
                    <a:stretch>
                      <a:fillRect/>
                    </a:stretch>
                  </pic:blipFill>
                  <pic:spPr>
                    <a:xfrm>
                      <a:off x="0" y="0"/>
                      <a:ext cx="6181725" cy="2849245"/>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sz w:val="24"/>
          <w:szCs w:val="24"/>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（8）然后这个车库区域就绘制好了，按照上述绘制方法根据停车场实际的车库数量和设备数据补全剩下的车库地图即可。</w:t>
      </w:r>
    </w:p>
    <w:p>
      <w:pPr>
        <w:pageBreakBefore w:val="0"/>
        <w:widowControl w:val="0"/>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黑体" w:hAnsi="黑体" w:eastAsia="黑体" w:cs="黑体"/>
          <w:sz w:val="24"/>
          <w:szCs w:val="24"/>
          <w:lang w:val="en-US" w:eastAsia="zh-CN"/>
        </w:rPr>
      </w:pPr>
    </w:p>
    <w:p>
      <w:pPr>
        <w:pStyle w:val="3"/>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cs="黑体"/>
          <w:b w:val="0"/>
          <w:bCs/>
          <w:i w:val="0"/>
          <w:iCs w:val="0"/>
          <w:sz w:val="30"/>
          <w:szCs w:val="30"/>
          <w:lang w:val="en-US" w:eastAsia="zh-CN"/>
        </w:rPr>
      </w:pPr>
      <w:r>
        <w:rPr>
          <w:rFonts w:hint="eastAsia" w:ascii="黑体" w:hAnsi="黑体" w:cs="黑体"/>
          <w:b w:val="0"/>
          <w:bCs/>
          <w:i w:val="0"/>
          <w:iCs w:val="0"/>
          <w:sz w:val="30"/>
          <w:szCs w:val="30"/>
          <w:lang w:val="en-US" w:eastAsia="zh-CN"/>
        </w:rPr>
        <w:t>（二）对是否绑定区域的引导屏区分+增加屏与区域绑定关系的删除按钮</w:t>
      </w:r>
    </w:p>
    <w:p>
      <w:pPr>
        <w:pStyle w:val="4"/>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黑体" w:hAnsi="黑体" w:eastAsia="黑体" w:cs="黑体"/>
          <w:b w:val="0"/>
          <w:bCs/>
          <w:sz w:val="28"/>
          <w:szCs w:val="28"/>
          <w:lang w:val="en-US" w:eastAsia="zh-CN"/>
        </w:rPr>
      </w:pPr>
      <w:bookmarkStart w:id="5" w:name="OLE_LINK3"/>
      <w:r>
        <w:rPr>
          <w:rFonts w:hint="eastAsia" w:ascii="黑体" w:hAnsi="黑体" w:eastAsia="黑体" w:cs="黑体"/>
          <w:b w:val="0"/>
          <w:bCs/>
          <w:sz w:val="28"/>
          <w:szCs w:val="28"/>
          <w:lang w:val="en-US" w:eastAsia="zh-CN"/>
        </w:rPr>
        <w:t>1、根据引导屏编号的背景颜色来区分是否绑定区域</w:t>
      </w:r>
    </w:p>
    <w:bookmarkEnd w:id="5"/>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（1）新增引导屏元素，此时引导屏未绑定区域，引导屏编号的背景颜色为红色。</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6181725" cy="2849245"/>
            <wp:effectExtent l="0" t="0" r="3175" b="825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7"/>
                    <a:stretch>
                      <a:fillRect/>
                    </a:stretch>
                  </pic:blipFill>
                  <pic:spPr>
                    <a:xfrm>
                      <a:off x="0" y="0"/>
                      <a:ext cx="6181725" cy="2849245"/>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pPr>
      <w:r>
        <w:rPr>
          <w:rFonts w:hint="eastAsia" w:ascii="黑体" w:hAnsi="黑体" w:eastAsia="黑体" w:cs="黑体"/>
          <w:sz w:val="24"/>
          <w:szCs w:val="24"/>
          <w:lang w:val="en-US" w:eastAsia="zh-CN"/>
        </w:rPr>
        <w:t>（2）点击“绑定区域”，并根据引导屏的实际位置和显示方向绑定区域。已绑定的区域将会以高亮形式显示出来，点击已绑定的区域或者</w:t>
      </w:r>
      <w:r>
        <w:rPr>
          <w:rFonts w:hint="eastAsia" w:ascii="黑体" w:hAnsi="黑体" w:eastAsia="黑体" w:cs="黑体"/>
          <w:color w:val="FF0000"/>
          <w:sz w:val="24"/>
          <w:szCs w:val="24"/>
          <w:lang w:val="en-US" w:eastAsia="zh-CN"/>
        </w:rPr>
        <w:t>点击“×”按钮可删除引导屏和区域的绑定关系</w:t>
      </w:r>
      <w:r>
        <w:rPr>
          <w:rFonts w:hint="eastAsia" w:ascii="黑体" w:hAnsi="黑体" w:eastAsia="黑体" w:cs="黑体"/>
          <w:sz w:val="24"/>
          <w:szCs w:val="24"/>
          <w:lang w:val="en-US" w:eastAsia="zh-CN"/>
        </w:rPr>
        <w:t>。绑定完成后点击“结束绑定区域”并“保存”可保存数据。</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6181725" cy="2849245"/>
            <wp:effectExtent l="0" t="0" r="3175" b="82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8"/>
                    <a:stretch>
                      <a:fillRect/>
                    </a:stretch>
                  </pic:blipFill>
                  <pic:spPr>
                    <a:xfrm>
                      <a:off x="0" y="0"/>
                      <a:ext cx="6181725" cy="2849245"/>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ascii="黑体" w:hAnsi="黑体" w:eastAsia="黑体" w:cs="黑体"/>
          <w:sz w:val="24"/>
          <w:szCs w:val="24"/>
          <w:lang w:val="en-US" w:eastAsia="zh-CN"/>
        </w:rPr>
        <w:t>（3）此时已绑定区域的引导屏的元素编号的背景颜色为透明的。即未绑定区域的引导屏的元素编号为红色底色，与已绑定定区域的引导屏的元素编号的透明底色作区分。</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
                    <a:stretch>
                      <a:fillRect/>
                    </a:stretch>
                  </pic:blipFill>
                  <pic:spPr>
                    <a:xfrm>
                      <a:off x="0" y="0"/>
                      <a:ext cx="6181725" cy="284924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黑体" w:hAnsi="黑体" w:eastAsia="黑体" w:cs="黑体"/>
          <w:sz w:val="24"/>
          <w:szCs w:val="24"/>
          <w:lang w:val="en-US" w:eastAsia="zh-CN"/>
        </w:rPr>
      </w:pPr>
    </w:p>
    <w:p>
      <w:pPr>
        <w:pStyle w:val="4"/>
        <w:pageBreakBefore w:val="0"/>
        <w:widowControl w:val="0"/>
        <w:numPr>
          <w:ilvl w:val="0"/>
          <w:numId w:val="2"/>
        </w:numPr>
        <w:kinsoku/>
        <w:wordWrap/>
        <w:overflowPunct/>
        <w:topLinePunct w:val="0"/>
        <w:autoSpaceDE/>
        <w:autoSpaceDN/>
        <w:bidi w:val="0"/>
        <w:adjustRightInd/>
        <w:snapToGrid/>
        <w:spacing w:line="360" w:lineRule="auto"/>
        <w:ind w:firstLine="560" w:firstLineChars="200"/>
        <w:textAlignment w:val="auto"/>
        <w:rPr>
          <w:rFonts w:hint="eastAsia" w:ascii="黑体" w:hAnsi="黑体" w:eastAsia="黑体" w:cs="黑体"/>
          <w:b w:val="0"/>
          <w:bCs/>
          <w:sz w:val="28"/>
          <w:szCs w:val="28"/>
          <w:lang w:val="en-US" w:eastAsia="zh-CN"/>
        </w:rPr>
      </w:pPr>
      <w:r>
        <w:rPr>
          <w:rFonts w:hint="eastAsia" w:ascii="黑体" w:hAnsi="黑体" w:eastAsia="黑体" w:cs="黑体"/>
          <w:b w:val="0"/>
          <w:bCs/>
          <w:sz w:val="28"/>
          <w:szCs w:val="28"/>
          <w:lang w:val="en-US" w:eastAsia="zh-CN"/>
        </w:rPr>
        <w:t>屏方向支持颜色设置</w:t>
      </w:r>
    </w:p>
    <w:p>
      <w:pPr>
        <w:pageBreakBefore w:val="0"/>
        <w:widowControl w:val="0"/>
        <w:numPr>
          <w:ilvl w:val="0"/>
          <w:numId w:val="3"/>
        </w:numPr>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可针对向左、向右、前进和全屏显示四个方向来绑定区域，并且每个方向均支持颜色设置。</w:t>
      </w:r>
    </w:p>
    <w:p>
      <w:pPr>
        <w:pageBreakBefore w:val="0"/>
        <w:widowControl w:val="0"/>
        <w:numPr>
          <w:ilvl w:val="0"/>
          <w:numId w:val="3"/>
        </w:numPr>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当前颜色仅支持红绿蓝三色。</w:t>
      </w:r>
    </w:p>
    <w:p>
      <w:pPr>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6181725" cy="2849245"/>
            <wp:effectExtent l="0" t="0" r="3175" b="825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0"/>
                    <a:stretch>
                      <a:fillRect/>
                    </a:stretch>
                  </pic:blipFill>
                  <pic:spPr>
                    <a:xfrm>
                      <a:off x="0" y="0"/>
                      <a:ext cx="6181725" cy="284924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360" w:lineRule="auto"/>
        <w:textAlignment w:val="auto"/>
      </w:pPr>
    </w:p>
    <w:p>
      <w:pPr>
        <w:pStyle w:val="3"/>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黑体" w:hAnsi="黑体" w:cs="黑体"/>
          <w:b w:val="0"/>
          <w:bCs/>
          <w:i w:val="0"/>
          <w:iCs w:val="0"/>
          <w:sz w:val="30"/>
          <w:szCs w:val="30"/>
          <w:lang w:val="en-US" w:eastAsia="zh-CN"/>
        </w:rPr>
      </w:pPr>
      <w:r>
        <w:rPr>
          <w:rFonts w:hint="eastAsia" w:ascii="黑体" w:hAnsi="黑体" w:cs="黑体"/>
          <w:b w:val="0"/>
          <w:bCs/>
          <w:i w:val="0"/>
          <w:iCs w:val="0"/>
          <w:sz w:val="30"/>
          <w:szCs w:val="30"/>
          <w:lang w:val="en-US" w:eastAsia="zh-CN"/>
        </w:rPr>
        <w:t>（三）增加车位时可批量填充车位编号</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拖动车位元素到画布，可填写需要添加车位元素的数量、元素起始编号、选择元素编号的递增/递减规律（默认递增，即元素编号末尾数字开始递增），如下图。</w:t>
      </w:r>
    </w:p>
    <w:p>
      <w:pPr>
        <w:ind w:left="0" w:leftChars="0" w:firstLine="0" w:firstLineChars="0"/>
        <w:jc w:val="center"/>
        <w:rPr>
          <w:rFonts w:hint="eastAsia" w:eastAsiaTheme="minorEastAsia"/>
          <w:lang w:eastAsia="zh-CN"/>
        </w:rPr>
      </w:pPr>
      <w:r>
        <w:drawing>
          <wp:inline distT="0" distB="0" distL="114300" distR="114300">
            <wp:extent cx="6181725" cy="2849245"/>
            <wp:effectExtent l="0" t="0" r="3175" b="8255"/>
            <wp:docPr id="1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
                    <pic:cNvPicPr>
                      <a:picLocks noChangeAspect="1"/>
                    </pic:cNvPicPr>
                  </pic:nvPicPr>
                  <pic:blipFill>
                    <a:blip r:embed="rId21"/>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6181725" cy="2849245"/>
            <wp:effectExtent l="0" t="0" r="3175" b="8255"/>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22"/>
                    <a:stretch>
                      <a:fillRect/>
                    </a:stretch>
                  </pic:blipFill>
                  <pic:spPr>
                    <a:xfrm>
                      <a:off x="0" y="0"/>
                      <a:ext cx="6181725" cy="284924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p>
    <w:p>
      <w:pPr>
        <w:pStyle w:val="3"/>
        <w:pageBreakBefore w:val="0"/>
        <w:widowControl w:val="0"/>
        <w:numPr>
          <w:ilvl w:val="0"/>
          <w:numId w:val="4"/>
        </w:numPr>
        <w:kinsoku/>
        <w:wordWrap/>
        <w:overflowPunct/>
        <w:topLinePunct w:val="0"/>
        <w:autoSpaceDE/>
        <w:autoSpaceDN/>
        <w:bidi w:val="0"/>
        <w:adjustRightInd/>
        <w:snapToGrid/>
        <w:spacing w:line="360" w:lineRule="auto"/>
        <w:textAlignment w:val="auto"/>
        <w:rPr>
          <w:rFonts w:hint="eastAsia" w:ascii="黑体" w:hAnsi="黑体" w:cs="黑体"/>
          <w:b w:val="0"/>
          <w:bCs/>
          <w:i w:val="0"/>
          <w:iCs w:val="0"/>
          <w:sz w:val="30"/>
          <w:szCs w:val="30"/>
          <w:lang w:val="en-US" w:eastAsia="zh-CN"/>
        </w:rPr>
      </w:pPr>
      <w:r>
        <w:rPr>
          <w:rFonts w:hint="eastAsia" w:ascii="黑体" w:hAnsi="黑体" w:cs="黑体"/>
          <w:b w:val="0"/>
          <w:bCs/>
          <w:i w:val="0"/>
          <w:iCs w:val="0"/>
          <w:sz w:val="30"/>
          <w:szCs w:val="30"/>
          <w:lang w:val="en-US" w:eastAsia="zh-CN"/>
        </w:rPr>
        <w:t>查询机、电梯等路径图标编号可修改</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eastAsia" w:ascii="黑体" w:hAnsi="黑体" w:eastAsia="黑体" w:cs="黑体"/>
          <w:sz w:val="24"/>
          <w:szCs w:val="24"/>
          <w:lang w:val="en-US" w:eastAsia="zh-CN"/>
        </w:rPr>
        <w:t>如下图。</w:t>
      </w:r>
    </w:p>
    <w:p>
      <w:pPr>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6181725" cy="2849245"/>
            <wp:effectExtent l="0" t="0" r="3175" b="825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3"/>
                    <a:stretch>
                      <a:fillRect/>
                    </a:stretch>
                  </pic:blipFill>
                  <pic:spPr>
                    <a:xfrm>
                      <a:off x="0" y="0"/>
                      <a:ext cx="6181725" cy="284924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360" w:lineRule="auto"/>
        <w:textAlignment w:val="auto"/>
      </w:pPr>
    </w:p>
    <w:p>
      <w:pPr>
        <w:pStyle w:val="3"/>
        <w:pageBreakBefore w:val="0"/>
        <w:widowControl w:val="0"/>
        <w:numPr>
          <w:ilvl w:val="0"/>
          <w:numId w:val="4"/>
        </w:numPr>
        <w:kinsoku/>
        <w:wordWrap/>
        <w:overflowPunct/>
        <w:topLinePunct w:val="0"/>
        <w:autoSpaceDE/>
        <w:autoSpaceDN/>
        <w:bidi w:val="0"/>
        <w:adjustRightInd/>
        <w:snapToGrid/>
        <w:spacing w:line="360" w:lineRule="auto"/>
        <w:textAlignment w:val="auto"/>
        <w:rPr>
          <w:rFonts w:hint="eastAsia" w:ascii="黑体" w:hAnsi="黑体" w:cs="黑体"/>
          <w:b w:val="0"/>
          <w:bCs/>
          <w:i w:val="0"/>
          <w:iCs w:val="0"/>
          <w:sz w:val="30"/>
          <w:szCs w:val="30"/>
          <w:lang w:val="en-US" w:eastAsia="zh-CN"/>
        </w:rPr>
      </w:pPr>
      <w:r>
        <w:rPr>
          <w:rFonts w:hint="eastAsia" w:ascii="黑体" w:hAnsi="黑体" w:cs="黑体"/>
          <w:b w:val="0"/>
          <w:bCs/>
          <w:i w:val="0"/>
          <w:iCs w:val="0"/>
          <w:sz w:val="30"/>
          <w:szCs w:val="30"/>
          <w:lang w:val="en-US" w:eastAsia="zh-CN"/>
        </w:rPr>
        <w:t>全屏监控中可选择是否查看离线设备</w:t>
      </w:r>
    </w:p>
    <w:p>
      <w:pPr>
        <w:pStyle w:val="4"/>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黑体" w:hAnsi="黑体" w:eastAsia="黑体" w:cs="黑体"/>
          <w:sz w:val="24"/>
          <w:szCs w:val="24"/>
          <w:lang w:val="en-US" w:eastAsia="zh-CN"/>
        </w:rPr>
      </w:pPr>
      <w:bookmarkStart w:id="6" w:name="OLE_LINK4"/>
      <w:r>
        <w:rPr>
          <w:rFonts w:hint="eastAsia" w:ascii="黑体" w:hAnsi="黑体" w:eastAsia="黑体" w:cs="黑体"/>
          <w:b w:val="0"/>
          <w:bCs/>
          <w:sz w:val="28"/>
          <w:szCs w:val="28"/>
          <w:lang w:val="en-US" w:eastAsia="zh-CN"/>
        </w:rPr>
        <w:t>1、全屏监控中可选择是否查看离线设备</w:t>
      </w:r>
    </w:p>
    <w:bookmarkEnd w:id="6"/>
    <w:p>
      <w:pPr>
        <w:widowControl w:val="0"/>
        <w:numPr>
          <w:ilvl w:val="0"/>
          <w:numId w:val="0"/>
        </w:numPr>
        <w:spacing w:line="360" w:lineRule="auto"/>
        <w:ind w:firstLine="480"/>
        <w:jc w:val="both"/>
      </w:pPr>
      <w:bookmarkStart w:id="7" w:name="OLE_LINK5"/>
      <w:r>
        <w:rPr>
          <w:rFonts w:hint="eastAsia" w:ascii="黑体" w:hAnsi="黑体" w:eastAsia="黑体" w:cs="黑体"/>
          <w:sz w:val="24"/>
          <w:szCs w:val="24"/>
          <w:lang w:val="en-US" w:eastAsia="zh-CN"/>
        </w:rPr>
        <w:t>（1）点击全屏监控，可全屏查看车场地图。</w:t>
      </w:r>
      <w:bookmarkEnd w:id="7"/>
      <w:r>
        <w:rPr>
          <w:rFonts w:hint="eastAsia" w:ascii="微软雅黑" w:hAnsi="微软雅黑" w:eastAsia="微软雅黑" w:cs="微软雅黑"/>
          <w:b w:val="0"/>
          <w:bCs/>
          <w:kern w:val="2"/>
          <w:sz w:val="24"/>
          <w:szCs w:val="24"/>
          <w:lang w:val="en-US" w:eastAsia="zh-CN" w:bidi="ar-SA"/>
        </w:rPr>
        <w:br w:type="textWrapping"/>
      </w:r>
      <w:r>
        <w:drawing>
          <wp:inline distT="0" distB="0" distL="114300" distR="114300">
            <wp:extent cx="6181725" cy="3477260"/>
            <wp:effectExtent l="0" t="0" r="3175" b="2540"/>
            <wp:docPr id="1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8"/>
                    <pic:cNvPicPr>
                      <a:picLocks noChangeAspect="1"/>
                    </pic:cNvPicPr>
                  </pic:nvPicPr>
                  <pic:blipFill>
                    <a:blip r:embed="rId24"/>
                    <a:stretch>
                      <a:fillRect/>
                    </a:stretch>
                  </pic:blipFill>
                  <pic:spPr>
                    <a:xfrm>
                      <a:off x="0" y="0"/>
                      <a:ext cx="6181725" cy="3477260"/>
                    </a:xfrm>
                    <a:prstGeom prst="rect">
                      <a:avLst/>
                    </a:prstGeom>
                    <a:noFill/>
                    <a:ln w="9525">
                      <a:noFill/>
                    </a:ln>
                  </pic:spPr>
                </pic:pic>
              </a:graphicData>
            </a:graphic>
          </wp:inline>
        </w:drawing>
      </w:r>
    </w:p>
    <w:p>
      <w:pPr>
        <w:widowControl w:val="0"/>
        <w:numPr>
          <w:ilvl w:val="0"/>
          <w:numId w:val="0"/>
        </w:numPr>
        <w:spacing w:line="360" w:lineRule="auto"/>
        <w:ind w:firstLine="480"/>
        <w:jc w:val="both"/>
      </w:pP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（2）全屏监控默认查看地图的全部元素，也可以根据需求隐藏某些元素，比如隐藏离线的设备。</w:t>
      </w:r>
    </w:p>
    <w:p>
      <w:pPr>
        <w:widowControl w:val="0"/>
        <w:numPr>
          <w:ilvl w:val="0"/>
          <w:numId w:val="0"/>
        </w:numPr>
        <w:spacing w:line="360" w:lineRule="auto"/>
        <w:jc w:val="both"/>
      </w:pPr>
      <w:r>
        <w:drawing>
          <wp:inline distT="0" distB="0" distL="114300" distR="114300">
            <wp:extent cx="6181725" cy="2849245"/>
            <wp:effectExtent l="0" t="0" r="3175" b="8255"/>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25"/>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（3）双击元素，可查看元素的实时数据，如点击区域，可查看区域的实时数据。</w:t>
      </w:r>
    </w:p>
    <w:p>
      <w:pPr>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6181725" cy="2849245"/>
            <wp:effectExtent l="0" t="0" r="3175" b="8255"/>
            <wp:docPr id="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1"/>
                    </pic:cNvPicPr>
                  </pic:nvPicPr>
                  <pic:blipFill>
                    <a:blip r:embed="rId26"/>
                    <a:stretch>
                      <a:fillRect/>
                    </a:stretch>
                  </pic:blipFill>
                  <pic:spPr>
                    <a:xfrm>
                      <a:off x="0" y="0"/>
                      <a:ext cx="6181725" cy="284924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360" w:lineRule="auto"/>
        <w:textAlignment w:val="auto"/>
      </w:pPr>
    </w:p>
    <w:p>
      <w:pPr>
        <w:pStyle w:val="4"/>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ascii="黑体" w:hAnsi="黑体" w:eastAsia="黑体" w:cs="黑体"/>
          <w:b w:val="0"/>
          <w:bCs/>
          <w:sz w:val="28"/>
          <w:szCs w:val="28"/>
          <w:lang w:val="en-US" w:eastAsia="zh-CN"/>
        </w:rPr>
      </w:pPr>
      <w:r>
        <w:rPr>
          <w:rFonts w:hint="eastAsia" w:ascii="黑体" w:hAnsi="黑体" w:eastAsia="黑体" w:cs="黑体"/>
          <w:b w:val="0"/>
          <w:bCs/>
          <w:sz w:val="28"/>
          <w:szCs w:val="28"/>
          <w:lang w:val="en-US" w:eastAsia="zh-CN"/>
        </w:rPr>
        <w:t>2、对地图元素重新分类</w:t>
      </w:r>
    </w:p>
    <w:p>
      <w:pPr>
        <w:pageBreakBefore w:val="0"/>
        <w:widowControl w:val="0"/>
        <w:numPr>
          <w:ilvl w:val="0"/>
          <w:numId w:val="0"/>
        </w:numPr>
        <w:kinsoku/>
        <w:wordWrap/>
        <w:overflowPunct/>
        <w:topLinePunct w:val="0"/>
        <w:autoSpaceDE/>
        <w:autoSpaceDN/>
        <w:bidi w:val="0"/>
        <w:adjustRightInd/>
        <w:snapToGrid/>
        <w:spacing w:line="360" w:lineRule="auto"/>
        <w:ind w:leftChars="200"/>
        <w:textAlignment w:val="auto"/>
        <w:rPr>
          <w:rFonts w:hint="eastAsia" w:ascii="黑体" w:hAnsi="黑体" w:eastAsia="黑体" w:cs="黑体"/>
          <w:sz w:val="24"/>
          <w:szCs w:val="24"/>
          <w:lang w:val="en-US" w:eastAsia="zh-CN"/>
        </w:rPr>
      </w:pPr>
      <w:bookmarkStart w:id="8" w:name="OLE_LINK6"/>
      <w:r>
        <w:rPr>
          <w:rFonts w:hint="eastAsia" w:ascii="黑体" w:hAnsi="黑体" w:eastAsia="黑体" w:cs="黑体"/>
          <w:sz w:val="24"/>
          <w:szCs w:val="24"/>
          <w:lang w:val="en-US" w:eastAsia="zh-CN"/>
        </w:rPr>
        <w:t>（1）将初始化自带元素重新分类为：车位、设备、标识和路径图标四大类。</w:t>
      </w:r>
    </w:p>
    <w:bookmarkEnd w:id="8"/>
    <w:p>
      <w:pPr>
        <w:pageBreakBefore w:val="0"/>
        <w:widowControl w:val="0"/>
        <w:numPr>
          <w:ilvl w:val="0"/>
          <w:numId w:val="0"/>
        </w:numPr>
        <w:kinsoku/>
        <w:wordWrap/>
        <w:overflowPunct/>
        <w:topLinePunct w:val="0"/>
        <w:autoSpaceDE/>
        <w:autoSpaceDN/>
        <w:bidi w:val="0"/>
        <w:adjustRightInd/>
        <w:snapToGrid/>
        <w:spacing w:line="360" w:lineRule="auto"/>
        <w:ind w:leftChars="200"/>
        <w:textAlignment w:val="auto"/>
      </w:pPr>
      <w:r>
        <w:drawing>
          <wp:inline distT="0" distB="0" distL="114300" distR="114300">
            <wp:extent cx="6181725" cy="2849245"/>
            <wp:effectExtent l="0" t="0" r="3175" b="825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7"/>
                    <a:stretch>
                      <a:fillRect/>
                    </a:stretch>
                  </pic:blipFill>
                  <pic:spPr>
                    <a:xfrm>
                      <a:off x="0" y="0"/>
                      <a:ext cx="6181725" cy="2849245"/>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Chars="200"/>
        <w:textAlignment w:val="auto"/>
      </w:pPr>
    </w:p>
    <w:p>
      <w:pPr>
        <w:pageBreakBefore w:val="0"/>
        <w:widowControl w:val="0"/>
        <w:numPr>
          <w:ilvl w:val="0"/>
          <w:numId w:val="0"/>
        </w:numPr>
        <w:kinsoku/>
        <w:wordWrap/>
        <w:overflowPunct/>
        <w:topLinePunct w:val="0"/>
        <w:autoSpaceDE/>
        <w:autoSpaceDN/>
        <w:bidi w:val="0"/>
        <w:adjustRightInd/>
        <w:snapToGrid/>
        <w:spacing w:line="360" w:lineRule="auto"/>
        <w:ind w:leftChars="200"/>
        <w:textAlignment w:val="auto"/>
        <w:rPr>
          <w:rFonts w:hint="eastAsia"/>
          <w:lang w:val="en-US" w:eastAsia="zh-CN"/>
        </w:rPr>
      </w:pPr>
      <w:r>
        <w:rPr>
          <w:rFonts w:hint="eastAsia" w:ascii="黑体" w:hAnsi="黑体" w:eastAsia="黑体" w:cs="黑体"/>
          <w:sz w:val="24"/>
          <w:szCs w:val="24"/>
          <w:lang w:val="en-US" w:eastAsia="zh-CN"/>
        </w:rPr>
        <w:t>（2）用户点击“添加分类”可自行添加分类，选择元素所属背景制作还是内容制作页面。</w:t>
      </w:r>
    </w:p>
    <w:p>
      <w:pPr>
        <w:pageBreakBefore w:val="0"/>
        <w:widowControl w:val="0"/>
        <w:numPr>
          <w:ilvl w:val="0"/>
          <w:numId w:val="0"/>
        </w:numPr>
        <w:kinsoku/>
        <w:wordWrap/>
        <w:overflowPunct/>
        <w:topLinePunct w:val="0"/>
        <w:autoSpaceDE/>
        <w:autoSpaceDN/>
        <w:bidi w:val="0"/>
        <w:adjustRightInd/>
        <w:snapToGrid/>
        <w:spacing w:line="360" w:lineRule="auto"/>
        <w:ind w:leftChars="200"/>
        <w:textAlignment w:val="auto"/>
      </w:pPr>
      <w:r>
        <w:drawing>
          <wp:inline distT="0" distB="0" distL="114300" distR="114300">
            <wp:extent cx="6181725" cy="2849245"/>
            <wp:effectExtent l="0" t="0" r="3175" b="825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8"/>
                    <a:stretch>
                      <a:fillRect/>
                    </a:stretch>
                  </pic:blipFill>
                  <pic:spPr>
                    <a:xfrm>
                      <a:off x="0" y="0"/>
                      <a:ext cx="6181725" cy="2849245"/>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Chars="200"/>
        <w:textAlignment w:val="auto"/>
      </w:pPr>
    </w:p>
    <w:p>
      <w:pPr>
        <w:pStyle w:val="3"/>
        <w:pageBreakBefore w:val="0"/>
        <w:widowControl w:val="0"/>
        <w:numPr>
          <w:ilvl w:val="0"/>
          <w:numId w:val="4"/>
        </w:numPr>
        <w:kinsoku/>
        <w:wordWrap/>
        <w:overflowPunct/>
        <w:topLinePunct w:val="0"/>
        <w:autoSpaceDE/>
        <w:autoSpaceDN/>
        <w:bidi w:val="0"/>
        <w:adjustRightInd/>
        <w:snapToGrid/>
        <w:spacing w:line="360" w:lineRule="auto"/>
        <w:textAlignment w:val="auto"/>
        <w:rPr>
          <w:rFonts w:hint="eastAsia" w:ascii="黑体" w:hAnsi="黑体" w:cs="黑体"/>
          <w:b w:val="0"/>
          <w:bCs/>
          <w:i w:val="0"/>
          <w:iCs w:val="0"/>
          <w:sz w:val="30"/>
          <w:szCs w:val="30"/>
          <w:lang w:val="en-US" w:eastAsia="zh-CN"/>
        </w:rPr>
      </w:pPr>
      <w:r>
        <w:rPr>
          <w:rFonts w:hint="eastAsia" w:ascii="黑体" w:hAnsi="黑体" w:cs="黑体"/>
          <w:b w:val="0"/>
          <w:bCs/>
          <w:i w:val="0"/>
          <w:iCs w:val="0"/>
          <w:sz w:val="30"/>
          <w:szCs w:val="30"/>
          <w:lang w:val="en-US" w:eastAsia="zh-CN"/>
        </w:rPr>
        <w:t>区域多边形终点吸附到起点的磁力功能</w:t>
      </w:r>
    </w:p>
    <w:p>
      <w:pPr>
        <w:widowControl w:val="0"/>
        <w:numPr>
          <w:ilvl w:val="0"/>
          <w:numId w:val="0"/>
        </w:numPr>
        <w:spacing w:line="360" w:lineRule="auto"/>
        <w:ind w:firstLine="48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以起点为圆心、一定距离为半径，在该半径距离内的点自动吸附到起点上，形成闭合多边形图形。画图时可体验。</w:t>
      </w:r>
    </w:p>
    <w:p>
      <w:pPr>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p>
    <w:p>
      <w:pPr>
        <w:pStyle w:val="3"/>
        <w:pageBreakBefore w:val="0"/>
        <w:widowControl w:val="0"/>
        <w:numPr>
          <w:ilvl w:val="0"/>
          <w:numId w:val="4"/>
        </w:numPr>
        <w:kinsoku/>
        <w:wordWrap/>
        <w:overflowPunct/>
        <w:topLinePunct w:val="0"/>
        <w:autoSpaceDE/>
        <w:autoSpaceDN/>
        <w:bidi w:val="0"/>
        <w:adjustRightInd/>
        <w:snapToGrid/>
        <w:spacing w:line="360" w:lineRule="auto"/>
        <w:textAlignment w:val="auto"/>
        <w:rPr>
          <w:rFonts w:hint="eastAsia" w:ascii="黑体" w:hAnsi="黑体" w:cs="黑体"/>
          <w:b w:val="0"/>
          <w:bCs/>
          <w:i w:val="0"/>
          <w:iCs w:val="0"/>
          <w:sz w:val="30"/>
          <w:szCs w:val="30"/>
          <w:lang w:val="en-US" w:eastAsia="zh-CN"/>
        </w:rPr>
      </w:pPr>
      <w:r>
        <w:rPr>
          <w:rFonts w:hint="eastAsia" w:ascii="黑体" w:hAnsi="黑体" w:cs="黑体"/>
          <w:b w:val="0"/>
          <w:bCs/>
          <w:i w:val="0"/>
          <w:iCs w:val="0"/>
          <w:sz w:val="30"/>
          <w:szCs w:val="30"/>
          <w:lang w:val="en-US" w:eastAsia="zh-CN"/>
        </w:rPr>
        <w:t>“增量更新”可执行初始化操作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（1）因当前增量更新功能尚不稳定，故先保留初始化上传地图数据按钮；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（2）云端地图导入本地时，点击“增量更新地图数据”按钮也可执行初始化操作。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3"/>
        <w:pageBreakBefore w:val="0"/>
        <w:widowControl w:val="0"/>
        <w:numPr>
          <w:ilvl w:val="0"/>
          <w:numId w:val="4"/>
        </w:numPr>
        <w:kinsoku/>
        <w:wordWrap/>
        <w:overflowPunct/>
        <w:topLinePunct w:val="0"/>
        <w:autoSpaceDE/>
        <w:autoSpaceDN/>
        <w:bidi w:val="0"/>
        <w:adjustRightInd/>
        <w:snapToGrid/>
        <w:spacing w:line="360" w:lineRule="auto"/>
        <w:textAlignment w:val="auto"/>
        <w:rPr>
          <w:rFonts w:hint="eastAsia" w:ascii="黑体" w:hAnsi="黑体" w:cs="黑体"/>
          <w:b w:val="0"/>
          <w:bCs/>
          <w:i w:val="0"/>
          <w:iCs w:val="0"/>
          <w:sz w:val="30"/>
          <w:szCs w:val="30"/>
          <w:lang w:val="en-US" w:eastAsia="zh-CN"/>
        </w:rPr>
      </w:pPr>
      <w:r>
        <w:rPr>
          <w:rFonts w:hint="eastAsia" w:ascii="黑体" w:hAnsi="黑体" w:cs="黑体"/>
          <w:b w:val="0"/>
          <w:bCs/>
          <w:i w:val="0"/>
          <w:iCs w:val="0"/>
          <w:sz w:val="30"/>
          <w:szCs w:val="30"/>
          <w:lang w:val="en-US" w:eastAsia="zh-CN"/>
        </w:rPr>
        <w:t>数据自动清理功能</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（1）车场管理-参数配置中可设置车辆图片和历史记录的保存时间，超过这个时间的车辆图片和历史记录将会被自动清理；在场车辆的图片和记录将一直保留。</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（2）此版本未做页面，未做手动清理功能。</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1725" cy="2849245"/>
            <wp:effectExtent l="0" t="0" r="3175" b="825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9"/>
                    <a:stretch>
                      <a:fillRect/>
                    </a:stretch>
                  </pic:blipFill>
                  <pic:spPr>
                    <a:xfrm>
                      <a:off x="0" y="0"/>
                      <a:ext cx="6181725" cy="284924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p>
    <w:p>
      <w:pPr>
        <w:pStyle w:val="3"/>
        <w:pageBreakBefore w:val="0"/>
        <w:widowControl w:val="0"/>
        <w:numPr>
          <w:ilvl w:val="0"/>
          <w:numId w:val="4"/>
        </w:numPr>
        <w:kinsoku/>
        <w:wordWrap/>
        <w:overflowPunct/>
        <w:topLinePunct w:val="0"/>
        <w:autoSpaceDE/>
        <w:autoSpaceDN/>
        <w:bidi w:val="0"/>
        <w:adjustRightInd/>
        <w:snapToGrid/>
        <w:spacing w:line="360" w:lineRule="auto"/>
        <w:textAlignment w:val="auto"/>
        <w:rPr>
          <w:rFonts w:hint="eastAsia" w:ascii="黑体" w:hAnsi="黑体" w:cs="黑体"/>
          <w:b w:val="0"/>
          <w:bCs/>
          <w:i w:val="0"/>
          <w:iCs w:val="0"/>
          <w:sz w:val="30"/>
          <w:szCs w:val="30"/>
          <w:lang w:val="en-US" w:eastAsia="zh-CN"/>
        </w:rPr>
      </w:pPr>
      <w:r>
        <w:rPr>
          <w:rFonts w:hint="eastAsia" w:ascii="黑体" w:hAnsi="黑体" w:cs="黑体"/>
          <w:b w:val="0"/>
          <w:bCs/>
          <w:i w:val="0"/>
          <w:iCs w:val="0"/>
          <w:sz w:val="30"/>
          <w:szCs w:val="30"/>
          <w:lang w:val="en-US" w:eastAsia="zh-CN"/>
        </w:rPr>
        <w:t>数据自动备份功能</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程序每天自动备份地图数据，此版本备份功能没有做页面。</w:t>
      </w:r>
    </w:p>
    <w:p>
      <w:pPr>
        <w:pStyle w:val="3"/>
        <w:pageBreakBefore w:val="0"/>
        <w:widowControl w:val="0"/>
        <w:numPr>
          <w:ilvl w:val="0"/>
          <w:numId w:val="4"/>
        </w:numPr>
        <w:kinsoku/>
        <w:wordWrap/>
        <w:overflowPunct/>
        <w:topLinePunct w:val="0"/>
        <w:autoSpaceDE/>
        <w:autoSpaceDN/>
        <w:bidi w:val="0"/>
        <w:adjustRightInd/>
        <w:snapToGrid/>
        <w:spacing w:line="360" w:lineRule="auto"/>
        <w:textAlignment w:val="auto"/>
        <w:rPr>
          <w:rFonts w:hint="eastAsia" w:ascii="黑体" w:hAnsi="黑体" w:cs="黑体"/>
          <w:b w:val="0"/>
          <w:bCs/>
          <w:i w:val="0"/>
          <w:iCs w:val="0"/>
          <w:sz w:val="30"/>
          <w:szCs w:val="30"/>
          <w:lang w:val="en-US" w:eastAsia="zh-CN"/>
        </w:rPr>
      </w:pPr>
      <w:r>
        <w:rPr>
          <w:rFonts w:hint="eastAsia" w:ascii="黑体" w:hAnsi="黑体" w:cs="黑体"/>
          <w:b w:val="0"/>
          <w:bCs/>
          <w:i w:val="0"/>
          <w:iCs w:val="0"/>
          <w:sz w:val="30"/>
          <w:szCs w:val="30"/>
          <w:lang w:val="en-US" w:eastAsia="zh-CN"/>
        </w:rPr>
        <w:t>云端地图支持导入、本地地图支持导出</w:t>
      </w:r>
    </w:p>
    <w:p>
      <w:pPr>
        <w:pageBreakBefore w:val="0"/>
        <w:widowControl w:val="0"/>
        <w:numPr>
          <w:ilvl w:val="0"/>
          <w:numId w:val="5"/>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云端地图支持导入</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2995" cy="2845435"/>
            <wp:effectExtent l="0" t="0" r="1905" b="12065"/>
            <wp:docPr id="40" name="图片 40" descr="云端地图支持导入、本地地图支持导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云端地图支持导入、本地地图支持导出2"/>
                    <pic:cNvPicPr>
                      <a:picLocks noChangeAspect="1"/>
                    </pic:cNvPicPr>
                  </pic:nvPicPr>
                  <pic:blipFill>
                    <a:blip r:embed="rId30"/>
                    <a:stretch>
                      <a:fillRect/>
                    </a:stretch>
                  </pic:blipFill>
                  <pic:spPr>
                    <a:xfrm>
                      <a:off x="0" y="0"/>
                      <a:ext cx="6182995" cy="284543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sz w:val="24"/>
          <w:szCs w:val="24"/>
          <w:lang w:val="en-US" w:eastAsia="zh-CN"/>
        </w:rPr>
      </w:pPr>
      <w:r>
        <w:rPr>
          <w:rFonts w:hint="eastAsia" w:ascii="黑体" w:hAnsi="黑体" w:eastAsia="黑体" w:cs="黑体"/>
          <w:sz w:val="24"/>
          <w:szCs w:val="24"/>
          <w:lang w:val="en-US" w:eastAsia="zh-CN"/>
        </w:rPr>
        <w:t>（2）本地地图支持导出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1725" cy="2849245"/>
            <wp:effectExtent l="0" t="0" r="3175" b="825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1"/>
                    <a:stretch>
                      <a:fillRect/>
                    </a:stretch>
                  </pic:blipFill>
                  <pic:spPr>
                    <a:xfrm>
                      <a:off x="0" y="0"/>
                      <a:ext cx="6181725" cy="284924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p>
    <w:p>
      <w:pPr>
        <w:pStyle w:val="3"/>
        <w:pageBreakBefore w:val="0"/>
        <w:widowControl w:val="0"/>
        <w:numPr>
          <w:ilvl w:val="0"/>
          <w:numId w:val="4"/>
        </w:numPr>
        <w:kinsoku/>
        <w:wordWrap/>
        <w:overflowPunct/>
        <w:topLinePunct w:val="0"/>
        <w:autoSpaceDE/>
        <w:autoSpaceDN/>
        <w:bidi w:val="0"/>
        <w:adjustRightInd/>
        <w:snapToGrid/>
        <w:spacing w:line="360" w:lineRule="auto"/>
        <w:textAlignment w:val="auto"/>
        <w:rPr>
          <w:rFonts w:hint="eastAsia" w:ascii="黑体" w:hAnsi="黑体" w:cs="黑体"/>
          <w:b w:val="0"/>
          <w:bCs/>
          <w:i w:val="0"/>
          <w:iCs w:val="0"/>
          <w:sz w:val="30"/>
          <w:szCs w:val="30"/>
          <w:lang w:val="en-US" w:eastAsia="zh-CN"/>
        </w:rPr>
      </w:pPr>
      <w:bookmarkStart w:id="9" w:name="OLE_LINK7"/>
      <w:r>
        <w:rPr>
          <w:rFonts w:hint="eastAsia" w:ascii="黑体" w:hAnsi="黑体" w:cs="黑体"/>
          <w:b w:val="0"/>
          <w:bCs/>
          <w:i w:val="0"/>
          <w:iCs w:val="0"/>
          <w:sz w:val="30"/>
          <w:szCs w:val="30"/>
          <w:lang w:val="en-US" w:eastAsia="zh-CN"/>
        </w:rPr>
        <w:t>地图监控模式增加显示PVD控制器的设备信息</w:t>
      </w:r>
    </w:p>
    <w:bookmarkEnd w:id="9"/>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sz w:val="24"/>
          <w:szCs w:val="24"/>
          <w:lang w:val="en-US" w:eastAsia="zh-CN"/>
        </w:rPr>
      </w:pPr>
      <w:r>
        <w:rPr>
          <w:rFonts w:hint="eastAsia" w:ascii="黑体" w:hAnsi="黑体" w:eastAsia="黑体" w:cs="黑体"/>
          <w:sz w:val="24"/>
          <w:szCs w:val="24"/>
          <w:lang w:val="en-US" w:eastAsia="zh-CN"/>
        </w:rPr>
        <w:t>双击PVD控制器图标，可查看PVD控制器的实时数据，包括设备编码、最后通讯时间、蓝牙设备ID、UUID、major、minor等信息。</w:t>
      </w:r>
    </w:p>
    <w:p>
      <w:r>
        <w:drawing>
          <wp:inline distT="0" distB="0" distL="114300" distR="114300">
            <wp:extent cx="6181725" cy="2849245"/>
            <wp:effectExtent l="0" t="0" r="3175" b="825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32"/>
                    <a:stretch>
                      <a:fillRect/>
                    </a:stretch>
                  </pic:blipFill>
                  <pic:spPr>
                    <a:xfrm>
                      <a:off x="0" y="0"/>
                      <a:ext cx="6181725" cy="2849245"/>
                    </a:xfrm>
                    <a:prstGeom prst="rect">
                      <a:avLst/>
                    </a:prstGeom>
                    <a:noFill/>
                    <a:ln w="9525">
                      <a:noFill/>
                    </a:ln>
                  </pic:spPr>
                </pic:pic>
              </a:graphicData>
            </a:graphic>
          </wp:inline>
        </w:drawing>
      </w:r>
    </w:p>
    <w:p/>
    <w:p>
      <w:pPr>
        <w:pStyle w:val="3"/>
        <w:pageBreakBefore w:val="0"/>
        <w:widowControl w:val="0"/>
        <w:numPr>
          <w:ilvl w:val="0"/>
          <w:numId w:val="4"/>
        </w:numPr>
        <w:kinsoku/>
        <w:wordWrap/>
        <w:overflowPunct/>
        <w:topLinePunct w:val="0"/>
        <w:autoSpaceDE/>
        <w:autoSpaceDN/>
        <w:bidi w:val="0"/>
        <w:adjustRightInd/>
        <w:snapToGrid/>
        <w:spacing w:line="360" w:lineRule="auto"/>
        <w:textAlignment w:val="auto"/>
        <w:rPr>
          <w:rFonts w:hint="eastAsia" w:ascii="黑体" w:hAnsi="黑体" w:cs="黑体"/>
          <w:b w:val="0"/>
          <w:bCs/>
          <w:i w:val="0"/>
          <w:iCs w:val="0"/>
          <w:sz w:val="30"/>
          <w:szCs w:val="30"/>
          <w:lang w:val="en-US" w:eastAsia="zh-CN"/>
        </w:rPr>
      </w:pPr>
      <w:r>
        <w:rPr>
          <w:rFonts w:hint="eastAsia" w:ascii="黑体" w:hAnsi="黑体" w:cs="黑体"/>
          <w:b w:val="0"/>
          <w:bCs/>
          <w:i w:val="0"/>
          <w:iCs w:val="0"/>
          <w:sz w:val="30"/>
          <w:szCs w:val="30"/>
          <w:lang w:val="en-US" w:eastAsia="zh-CN"/>
        </w:rPr>
        <w:t>剩余车位自动校正和人工干预功能</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bookmarkStart w:id="10" w:name="OLE_LINK8"/>
      <w:r>
        <w:rPr>
          <w:rFonts w:hint="eastAsia" w:ascii="黑体" w:hAnsi="黑体" w:eastAsia="黑体" w:cs="黑体"/>
          <w:sz w:val="24"/>
          <w:szCs w:val="24"/>
          <w:lang w:val="en-US" w:eastAsia="zh-CN"/>
        </w:rPr>
        <w:t>用户可在车辆管理-在场车辆模块中设置统计区域的剩余车位数，或根据实际情况设置实际剩余车位数的自动校正。</w:t>
      </w:r>
    </w:p>
    <w:bookmarkEnd w:id="10"/>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default" w:ascii="黑体" w:hAnsi="黑体" w:eastAsia="黑体" w:cs="黑体"/>
          <w:sz w:val="24"/>
          <w:szCs w:val="24"/>
          <w:lang w:val="en-US" w:eastAsia="zh-CN"/>
        </w:rPr>
      </w:pPr>
      <w:r>
        <w:rPr>
          <w:rFonts w:hint="eastAsia" w:ascii="黑体" w:hAnsi="黑体" w:eastAsia="黑体" w:cs="黑体"/>
          <w:b/>
          <w:bCs/>
          <w:sz w:val="24"/>
          <w:szCs w:val="24"/>
          <w:lang w:val="en-US" w:eastAsia="zh-CN"/>
        </w:rPr>
        <w:t>以车位数据为准</w:t>
      </w:r>
      <w:r>
        <w:rPr>
          <w:rFonts w:hint="eastAsia" w:ascii="黑体" w:hAnsi="黑体" w:eastAsia="黑体" w:cs="黑体"/>
          <w:sz w:val="24"/>
          <w:szCs w:val="24"/>
          <w:lang w:val="en-US" w:eastAsia="zh-CN"/>
        </w:rPr>
        <w:t>：</w:t>
      </w:r>
      <w:r>
        <w:rPr>
          <w:rFonts w:hint="default" w:ascii="黑体" w:hAnsi="黑体" w:eastAsia="黑体" w:cs="黑体"/>
          <w:sz w:val="24"/>
          <w:szCs w:val="24"/>
          <w:lang w:val="en-US" w:eastAsia="zh-CN"/>
        </w:rPr>
        <w:t>若</w:t>
      </w:r>
      <w:r>
        <w:rPr>
          <w:rFonts w:hint="eastAsia" w:ascii="黑体" w:hAnsi="黑体" w:eastAsia="黑体" w:cs="黑体"/>
          <w:sz w:val="24"/>
          <w:szCs w:val="24"/>
          <w:lang w:val="en-US" w:eastAsia="zh-CN"/>
        </w:rPr>
        <w:t>选择</w:t>
      </w:r>
      <w:r>
        <w:rPr>
          <w:rFonts w:hint="default" w:ascii="黑体" w:hAnsi="黑体" w:eastAsia="黑体" w:cs="黑体"/>
          <w:sz w:val="24"/>
          <w:szCs w:val="24"/>
          <w:lang w:val="en-US" w:eastAsia="zh-CN"/>
        </w:rPr>
        <w:t>此项设定，将默认按车位的占用/空闲数据来统计剩余车位；</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default" w:ascii="黑体" w:hAnsi="黑体" w:eastAsia="黑体" w:cs="黑体"/>
          <w:sz w:val="24"/>
          <w:szCs w:val="24"/>
          <w:lang w:val="en-US" w:eastAsia="zh-CN"/>
        </w:rPr>
      </w:pPr>
      <w:r>
        <w:rPr>
          <w:rFonts w:hint="eastAsia" w:ascii="黑体" w:hAnsi="黑体" w:eastAsia="黑体" w:cs="黑体"/>
          <w:b/>
          <w:bCs/>
          <w:sz w:val="24"/>
          <w:szCs w:val="24"/>
          <w:lang w:val="en-US" w:eastAsia="zh-CN"/>
        </w:rPr>
        <w:t>X小时内在场车辆统计数量</w:t>
      </w:r>
      <w:r>
        <w:rPr>
          <w:rFonts w:hint="eastAsia" w:ascii="黑体" w:hAnsi="黑体" w:eastAsia="黑体" w:cs="黑体"/>
          <w:sz w:val="24"/>
          <w:szCs w:val="24"/>
          <w:lang w:val="en-US" w:eastAsia="zh-CN"/>
        </w:rPr>
        <w:t>：</w:t>
      </w:r>
      <w:r>
        <w:rPr>
          <w:rFonts w:hint="default" w:ascii="黑体" w:hAnsi="黑体" w:eastAsia="黑体" w:cs="黑体"/>
          <w:sz w:val="24"/>
          <w:szCs w:val="24"/>
          <w:lang w:val="en-US" w:eastAsia="zh-CN"/>
        </w:rPr>
        <w:t>若</w:t>
      </w:r>
      <w:r>
        <w:rPr>
          <w:rFonts w:hint="eastAsia" w:ascii="黑体" w:hAnsi="黑体" w:eastAsia="黑体" w:cs="黑体"/>
          <w:sz w:val="24"/>
          <w:szCs w:val="24"/>
          <w:lang w:val="en-US" w:eastAsia="zh-CN"/>
        </w:rPr>
        <w:t>选择</w:t>
      </w:r>
      <w:r>
        <w:rPr>
          <w:rFonts w:hint="default" w:ascii="黑体" w:hAnsi="黑体" w:eastAsia="黑体" w:cs="黑体"/>
          <w:sz w:val="24"/>
          <w:szCs w:val="24"/>
          <w:lang w:val="en-US" w:eastAsia="zh-CN"/>
        </w:rPr>
        <w:t>此项设定，将默认按X小时的在场剩余来统计剩余车位；如设为24小时，将统计当前时间往前24小时的剩余车位</w:t>
      </w:r>
      <w:r>
        <w:rPr>
          <w:rFonts w:hint="eastAsia" w:ascii="黑体" w:hAnsi="黑体" w:eastAsia="黑体" w:cs="黑体"/>
          <w:sz w:val="24"/>
          <w:szCs w:val="24"/>
          <w:lang w:val="en-US" w:eastAsia="zh-CN"/>
        </w:rPr>
        <w:t>。</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563745" cy="3635375"/>
            <wp:effectExtent l="0" t="0" r="8255" b="9525"/>
            <wp:docPr id="69" name="图片 69" descr="在场车辆-设置剩余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在场车辆-设置剩余车位"/>
                    <pic:cNvPicPr>
                      <a:picLocks noChangeAspect="1"/>
                    </pic:cNvPicPr>
                  </pic:nvPicPr>
                  <pic:blipFill>
                    <a:blip r:embed="rId33"/>
                    <a:stretch>
                      <a:fillRect/>
                    </a:stretch>
                  </pic:blipFill>
                  <pic:spPr>
                    <a:xfrm>
                      <a:off x="0" y="0"/>
                      <a:ext cx="4563745" cy="36353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2" w:firstLineChars="200"/>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自动调整剩余车位</w:t>
      </w:r>
      <w:r>
        <w:rPr>
          <w:rFonts w:hint="eastAsia" w:ascii="黑体" w:hAnsi="黑体" w:eastAsia="黑体" w:cs="黑体"/>
          <w:b w:val="0"/>
          <w:bCs w:val="0"/>
          <w:sz w:val="24"/>
          <w:szCs w:val="24"/>
          <w:lang w:val="en-US" w:eastAsia="zh-CN"/>
        </w:rPr>
        <w:t>：用户可以根据经验设置自动调整剩余车位。例如根据经验某车场每天中午的剩余车位都为0，那么可以设置剩余车位数为0，自动调整时刻为12:00，每天重复，那么每天中午12点都会将剩余车位校正为0。</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186555" cy="2379345"/>
            <wp:effectExtent l="0" t="0" r="4445" b="8255"/>
            <wp:docPr id="108" name="图片 108" descr="在场车辆-设置剩余车位-自动调整剩余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在场车辆-设置剩余车位-自动调整剩余车位"/>
                    <pic:cNvPicPr>
                      <a:picLocks noChangeAspect="1"/>
                    </pic:cNvPicPr>
                  </pic:nvPicPr>
                  <pic:blipFill>
                    <a:blip r:embed="rId34"/>
                    <a:stretch>
                      <a:fillRect/>
                    </a:stretch>
                  </pic:blipFill>
                  <pic:spPr>
                    <a:xfrm>
                      <a:off x="0" y="0"/>
                      <a:ext cx="4186555" cy="237934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也可自定义设定自动调整剩余车位的重复规律。</w:t>
      </w:r>
    </w:p>
    <w:p>
      <w:pPr>
        <w:jc w:val="center"/>
      </w:pPr>
      <w:r>
        <w:drawing>
          <wp:inline distT="0" distB="0" distL="114300" distR="114300">
            <wp:extent cx="4133850" cy="2819400"/>
            <wp:effectExtent l="0" t="0" r="6350" b="0"/>
            <wp:docPr id="1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
                    <pic:cNvPicPr>
                      <a:picLocks noChangeAspect="1"/>
                    </pic:cNvPicPr>
                  </pic:nvPicPr>
                  <pic:blipFill>
                    <a:blip r:embed="rId35"/>
                    <a:stretch>
                      <a:fillRect/>
                    </a:stretch>
                  </pic:blipFill>
                  <pic:spPr>
                    <a:xfrm>
                      <a:off x="0" y="0"/>
                      <a:ext cx="4133850" cy="2819400"/>
                    </a:xfrm>
                    <a:prstGeom prst="rect">
                      <a:avLst/>
                    </a:prstGeom>
                    <a:noFill/>
                    <a:ln w="9525">
                      <a:noFill/>
                    </a:ln>
                  </pic:spPr>
                </pic:pic>
              </a:graphicData>
            </a:graphic>
          </wp:inline>
        </w:drawing>
      </w:r>
    </w:p>
    <w:p/>
    <w:p>
      <w:pPr>
        <w:pStyle w:val="3"/>
        <w:pageBreakBefore w:val="0"/>
        <w:widowControl w:val="0"/>
        <w:numPr>
          <w:ilvl w:val="0"/>
          <w:numId w:val="4"/>
        </w:numPr>
        <w:kinsoku/>
        <w:wordWrap/>
        <w:overflowPunct/>
        <w:topLinePunct w:val="0"/>
        <w:autoSpaceDE/>
        <w:autoSpaceDN/>
        <w:bidi w:val="0"/>
        <w:adjustRightInd/>
        <w:snapToGrid/>
        <w:spacing w:line="360" w:lineRule="auto"/>
        <w:textAlignment w:val="auto"/>
        <w:rPr>
          <w:rFonts w:hint="eastAsia" w:ascii="黑体" w:hAnsi="黑体" w:cs="黑体"/>
          <w:b w:val="0"/>
          <w:bCs/>
          <w:i w:val="0"/>
          <w:iCs w:val="0"/>
          <w:sz w:val="30"/>
          <w:szCs w:val="30"/>
          <w:lang w:val="en-US" w:eastAsia="zh-CN"/>
        </w:rPr>
      </w:pPr>
      <w:r>
        <w:rPr>
          <w:rFonts w:hint="eastAsia" w:ascii="黑体" w:hAnsi="黑体" w:cs="黑体"/>
          <w:b w:val="0"/>
          <w:bCs/>
          <w:i w:val="0"/>
          <w:iCs w:val="0"/>
          <w:sz w:val="30"/>
          <w:szCs w:val="30"/>
          <w:lang w:val="en-US" w:eastAsia="zh-CN"/>
        </w:rPr>
        <w:t>寻车H5功能更新</w:t>
      </w:r>
    </w:p>
    <w:p>
      <w:pPr>
        <w:pStyle w:val="4"/>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黑体" w:hAnsi="黑体" w:eastAsia="黑体" w:cs="黑体"/>
          <w:b w:val="0"/>
          <w:bCs/>
          <w:sz w:val="28"/>
          <w:szCs w:val="28"/>
          <w:lang w:val="en-US" w:eastAsia="zh-CN"/>
        </w:rPr>
      </w:pPr>
      <w:r>
        <w:rPr>
          <w:rFonts w:hint="eastAsia" w:ascii="黑体" w:hAnsi="黑体" w:eastAsia="黑体" w:cs="黑体"/>
          <w:b w:val="0"/>
          <w:bCs/>
          <w:sz w:val="28"/>
          <w:szCs w:val="28"/>
          <w:lang w:val="en-US" w:eastAsia="zh-CN"/>
        </w:rPr>
        <w:t>1、起点显示楼层区域</w:t>
      </w:r>
    </w:p>
    <w:p>
      <w:pPr>
        <w:jc w:val="center"/>
        <w:rPr>
          <w:rFonts w:hint="eastAsia"/>
          <w:lang w:val="en-US" w:eastAsia="zh-CN"/>
        </w:rPr>
      </w:pPr>
      <w:r>
        <w:rPr>
          <w:rFonts w:hint="eastAsia"/>
          <w:lang w:val="en-US" w:eastAsia="zh-CN"/>
        </w:rPr>
        <w:drawing>
          <wp:inline distT="0" distB="0" distL="114300" distR="114300">
            <wp:extent cx="1776095" cy="3159760"/>
            <wp:effectExtent l="0" t="0" r="1905" b="2540"/>
            <wp:docPr id="10" name="图片 10" descr="同层寻车地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同层寻车地图2"/>
                    <pic:cNvPicPr>
                      <a:picLocks noChangeAspect="1"/>
                    </pic:cNvPicPr>
                  </pic:nvPicPr>
                  <pic:blipFill>
                    <a:blip r:embed="rId36"/>
                    <a:stretch>
                      <a:fillRect/>
                    </a:stretch>
                  </pic:blipFill>
                  <pic:spPr>
                    <a:xfrm>
                      <a:off x="0" y="0"/>
                      <a:ext cx="1776095" cy="3159760"/>
                    </a:xfrm>
                    <a:prstGeom prst="rect">
                      <a:avLst/>
                    </a:prstGeom>
                  </pic:spPr>
                </pic:pic>
              </a:graphicData>
            </a:graphic>
          </wp:inline>
        </w:drawing>
      </w:r>
    </w:p>
    <w:p>
      <w:pPr>
        <w:pStyle w:val="4"/>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ascii="黑体" w:hAnsi="黑体" w:eastAsia="黑体" w:cs="黑体"/>
          <w:b w:val="0"/>
          <w:bCs/>
          <w:sz w:val="28"/>
          <w:szCs w:val="28"/>
          <w:lang w:val="en-US" w:eastAsia="zh-CN"/>
        </w:rPr>
      </w:pPr>
      <w:r>
        <w:rPr>
          <w:rFonts w:hint="eastAsia" w:ascii="黑体" w:hAnsi="黑体" w:eastAsia="黑体" w:cs="黑体"/>
          <w:b w:val="0"/>
          <w:bCs/>
          <w:sz w:val="28"/>
          <w:szCs w:val="28"/>
          <w:lang w:val="en-US" w:eastAsia="zh-CN"/>
        </w:rPr>
        <w:t>2、增加文字提示</w:t>
      </w:r>
    </w:p>
    <w:p>
      <w:pPr>
        <w:numPr>
          <w:ilvl w:val="0"/>
          <w:numId w:val="0"/>
        </w:numPr>
        <w:jc w:val="center"/>
        <w:rPr>
          <w:rFonts w:hint="eastAsia"/>
          <w:lang w:val="en-US" w:eastAsia="zh-CN"/>
        </w:rPr>
      </w:pPr>
      <w:r>
        <w:rPr>
          <w:rFonts w:hint="eastAsia"/>
          <w:lang w:val="en-US" w:eastAsia="zh-CN"/>
        </w:rPr>
        <w:drawing>
          <wp:inline distT="0" distB="0" distL="114300" distR="114300">
            <wp:extent cx="1812925" cy="3224530"/>
            <wp:effectExtent l="0" t="0" r="3175" b="1270"/>
            <wp:docPr id="11" name="图片 11" descr="同层寻车地图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同层寻车地图提示"/>
                    <pic:cNvPicPr>
                      <a:picLocks noChangeAspect="1"/>
                    </pic:cNvPicPr>
                  </pic:nvPicPr>
                  <pic:blipFill>
                    <a:blip r:embed="rId37"/>
                    <a:stretch>
                      <a:fillRect/>
                    </a:stretch>
                  </pic:blipFill>
                  <pic:spPr>
                    <a:xfrm>
                      <a:off x="0" y="0"/>
                      <a:ext cx="1812925" cy="3224530"/>
                    </a:xfrm>
                    <a:prstGeom prst="rect">
                      <a:avLst/>
                    </a:prstGeom>
                  </pic:spPr>
                </pic:pic>
              </a:graphicData>
            </a:graphic>
          </wp:inline>
        </w:drawing>
      </w:r>
    </w:p>
    <w:p>
      <w:pPr>
        <w:pStyle w:val="4"/>
        <w:pageBreakBefore w:val="0"/>
        <w:widowControl w:val="0"/>
        <w:numPr>
          <w:ilvl w:val="0"/>
          <w:numId w:val="2"/>
        </w:numPr>
        <w:kinsoku/>
        <w:wordWrap/>
        <w:overflowPunct/>
        <w:topLinePunct w:val="0"/>
        <w:autoSpaceDE/>
        <w:autoSpaceDN/>
        <w:bidi w:val="0"/>
        <w:adjustRightInd/>
        <w:snapToGrid/>
        <w:spacing w:line="360" w:lineRule="auto"/>
        <w:ind w:left="0" w:leftChars="0" w:firstLine="560" w:firstLineChars="200"/>
        <w:textAlignment w:val="auto"/>
        <w:rPr>
          <w:rFonts w:hint="eastAsia" w:ascii="黑体" w:hAnsi="黑体" w:eastAsia="黑体" w:cs="黑体"/>
          <w:b w:val="0"/>
          <w:bCs/>
          <w:sz w:val="28"/>
          <w:szCs w:val="28"/>
          <w:lang w:val="en-US" w:eastAsia="zh-CN"/>
        </w:rPr>
      </w:pPr>
      <w:r>
        <w:rPr>
          <w:rFonts w:hint="eastAsia" w:ascii="黑体" w:hAnsi="黑体" w:eastAsia="黑体" w:cs="黑体"/>
          <w:b w:val="0"/>
          <w:bCs/>
          <w:sz w:val="28"/>
          <w:szCs w:val="28"/>
          <w:lang w:val="en-US" w:eastAsia="zh-CN"/>
        </w:rPr>
        <w:t>增加操作说明和分层分区域展示剩余车位数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（1）原“中文”按钮改为“+”功能按钮，点击弹出三个功能按键，可以切换语言、查看使用说明和查询当前的剩余车位数。</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010660" cy="3369310"/>
            <wp:effectExtent l="0" t="0" r="2540" b="8890"/>
            <wp:docPr id="166" name="图片 166"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首页"/>
                    <pic:cNvPicPr>
                      <a:picLocks noChangeAspect="1"/>
                    </pic:cNvPicPr>
                  </pic:nvPicPr>
                  <pic:blipFill>
                    <a:blip r:embed="rId38"/>
                    <a:stretch>
                      <a:fillRect/>
                    </a:stretch>
                  </pic:blipFill>
                  <pic:spPr>
                    <a:xfrm>
                      <a:off x="0" y="0"/>
                      <a:ext cx="4010660" cy="3369310"/>
                    </a:xfrm>
                    <a:prstGeom prst="rect">
                      <a:avLst/>
                    </a:prstGeom>
                  </pic:spPr>
                </pic:pic>
              </a:graphicData>
            </a:graphic>
          </wp:inline>
        </w:drawing>
      </w:r>
    </w:p>
    <w:p>
      <w:pPr>
        <w:pageBreakBefore w:val="0"/>
        <w:widowControl w:val="0"/>
        <w:numPr>
          <w:ilvl w:val="0"/>
          <w:numId w:val="5"/>
        </w:numPr>
        <w:kinsoku/>
        <w:wordWrap/>
        <w:overflowPunct/>
        <w:topLinePunct w:val="0"/>
        <w:autoSpaceDE/>
        <w:autoSpaceDN/>
        <w:bidi w:val="0"/>
        <w:adjustRightInd/>
        <w:snapToGrid/>
        <w:spacing w:line="360" w:lineRule="auto"/>
        <w:ind w:left="0" w:lef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切换语言：点击语言按钮，可切换为简体、繁体或英文。</w:t>
      </w:r>
    </w:p>
    <w:p>
      <w:pPr>
        <w:pageBreakBefore w:val="0"/>
        <w:widowControl w:val="0"/>
        <w:kinsoku/>
        <w:wordWrap/>
        <w:overflowPunct/>
        <w:topLinePunct w:val="0"/>
        <w:autoSpaceDE/>
        <w:autoSpaceDN/>
        <w:bidi w:val="0"/>
        <w:adjustRightInd/>
        <w:snapToGrid/>
        <w:spacing w:line="360" w:lineRule="auto"/>
        <w:ind w:left="0" w:leftChars="0" w:firstLine="0" w:firstLineChars="0"/>
        <w:jc w:val="center"/>
        <w:textAlignment w:val="auto"/>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09665" cy="2524125"/>
            <wp:effectExtent l="0" t="0" r="635" b="3175"/>
            <wp:docPr id="168" name="图片 168" descr="切换语言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切换语言2"/>
                    <pic:cNvPicPr>
                      <a:picLocks noChangeAspect="1"/>
                    </pic:cNvPicPr>
                  </pic:nvPicPr>
                  <pic:blipFill>
                    <a:blip r:embed="rId39"/>
                    <a:stretch>
                      <a:fillRect/>
                    </a:stretch>
                  </pic:blipFill>
                  <pic:spPr>
                    <a:xfrm>
                      <a:off x="0" y="0"/>
                      <a:ext cx="6209665" cy="252412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left="0" w:leftChars="0" w:firstLine="0" w:firstLineChars="0"/>
        <w:jc w:val="center"/>
        <w:textAlignment w:val="auto"/>
        <w:rPr>
          <w:rFonts w:hint="eastAsia" w:ascii="微软雅黑" w:hAnsi="微软雅黑" w:eastAsia="微软雅黑" w:cs="微软雅黑"/>
          <w:b w:val="0"/>
          <w:bCs/>
          <w:kern w:val="2"/>
          <w:sz w:val="24"/>
          <w:szCs w:val="24"/>
          <w:lang w:val="en-US" w:eastAsia="zh-CN" w:bidi="ar-SA"/>
        </w:rPr>
      </w:pPr>
    </w:p>
    <w:p>
      <w:pPr>
        <w:pageBreakBefore w:val="0"/>
        <w:widowControl w:val="0"/>
        <w:numPr>
          <w:ilvl w:val="0"/>
          <w:numId w:val="5"/>
        </w:numPr>
        <w:kinsoku/>
        <w:wordWrap/>
        <w:overflowPunct/>
        <w:topLinePunct w:val="0"/>
        <w:autoSpaceDE/>
        <w:autoSpaceDN/>
        <w:bidi w:val="0"/>
        <w:adjustRightInd/>
        <w:snapToGrid/>
        <w:spacing w:line="360" w:lineRule="auto"/>
        <w:ind w:left="0" w:lef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查看使用说明：点击说明按钮，可查看反向寻车的使用说明。</w:t>
      </w:r>
    </w:p>
    <w:p>
      <w:pPr>
        <w:pageBreakBefore w:val="0"/>
        <w:widowControl w:val="0"/>
        <w:kinsoku/>
        <w:wordWrap/>
        <w:overflowPunct/>
        <w:topLinePunct w:val="0"/>
        <w:autoSpaceDE/>
        <w:autoSpaceDN/>
        <w:bidi w:val="0"/>
        <w:adjustRightInd/>
        <w:snapToGrid/>
        <w:spacing w:line="360" w:lineRule="auto"/>
        <w:ind w:left="0" w:leftChars="0" w:firstLine="0" w:firstLineChars="0"/>
        <w:jc w:val="center"/>
        <w:textAlignment w:val="auto"/>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31060" cy="3789045"/>
            <wp:effectExtent l="0" t="0" r="2540" b="8255"/>
            <wp:docPr id="170" name="图片 170" descr="使用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使用说明"/>
                    <pic:cNvPicPr>
                      <a:picLocks noChangeAspect="1"/>
                    </pic:cNvPicPr>
                  </pic:nvPicPr>
                  <pic:blipFill>
                    <a:blip r:embed="rId40"/>
                    <a:stretch>
                      <a:fillRect/>
                    </a:stretch>
                  </pic:blipFill>
                  <pic:spPr>
                    <a:xfrm>
                      <a:off x="0" y="0"/>
                      <a:ext cx="2131060" cy="378904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left="0" w:leftChars="0" w:firstLine="0" w:firstLineChars="0"/>
        <w:jc w:val="center"/>
        <w:textAlignment w:val="auto"/>
        <w:rPr>
          <w:rFonts w:hint="eastAsia" w:ascii="微软雅黑" w:hAnsi="微软雅黑" w:eastAsia="微软雅黑" w:cs="微软雅黑"/>
          <w:b w:val="0"/>
          <w:bCs/>
          <w:kern w:val="2"/>
          <w:sz w:val="24"/>
          <w:szCs w:val="24"/>
          <w:lang w:val="en-US" w:eastAsia="zh-CN" w:bidi="ar-SA"/>
        </w:rPr>
      </w:pPr>
    </w:p>
    <w:p>
      <w:pPr>
        <w:pageBreakBefore w:val="0"/>
        <w:widowControl w:val="0"/>
        <w:numPr>
          <w:ilvl w:val="0"/>
          <w:numId w:val="5"/>
        </w:numPr>
        <w:kinsoku/>
        <w:wordWrap/>
        <w:overflowPunct/>
        <w:topLinePunct w:val="0"/>
        <w:autoSpaceDE/>
        <w:autoSpaceDN/>
        <w:bidi w:val="0"/>
        <w:adjustRightInd/>
        <w:snapToGrid/>
        <w:spacing w:line="360" w:lineRule="auto"/>
        <w:ind w:left="0" w:lef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查询当前剩余车位数：点击车位数按钮，可查看当前车场的剩余车位数信息，包括整个停车场的总剩余车位、分层分区域的剩余车位数。</w:t>
      </w:r>
    </w:p>
    <w:p>
      <w:pPr>
        <w:pageBreakBefore w:val="0"/>
        <w:widowControl w:val="0"/>
        <w:kinsoku/>
        <w:wordWrap/>
        <w:overflowPunct/>
        <w:topLinePunct w:val="0"/>
        <w:autoSpaceDE/>
        <w:autoSpaceDN/>
        <w:bidi w:val="0"/>
        <w:adjustRightInd/>
        <w:snapToGrid/>
        <w:spacing w:line="360" w:lineRule="auto"/>
        <w:ind w:left="0" w:leftChars="0" w:firstLine="0" w:firstLineChars="0"/>
        <w:jc w:val="center"/>
        <w:textAlignment w:val="auto"/>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072890" cy="3420745"/>
            <wp:effectExtent l="0" t="0" r="3810" b="8255"/>
            <wp:docPr id="171" name="图片 171" descr="剩余车位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剩余车位数"/>
                    <pic:cNvPicPr>
                      <a:picLocks noChangeAspect="1"/>
                    </pic:cNvPicPr>
                  </pic:nvPicPr>
                  <pic:blipFill>
                    <a:blip r:embed="rId41"/>
                    <a:stretch>
                      <a:fillRect/>
                    </a:stretch>
                  </pic:blipFill>
                  <pic:spPr>
                    <a:xfrm>
                      <a:off x="0" y="0"/>
                      <a:ext cx="4072890" cy="342074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left="0" w:leftChars="0" w:firstLine="0" w:firstLineChars="0"/>
        <w:jc w:val="center"/>
        <w:textAlignment w:val="auto"/>
        <w:rPr>
          <w:rFonts w:hint="eastAsia" w:ascii="微软雅黑" w:hAnsi="微软雅黑" w:eastAsia="微软雅黑" w:cs="微软雅黑"/>
          <w:b w:val="0"/>
          <w:bCs/>
          <w:kern w:val="2"/>
          <w:sz w:val="24"/>
          <w:szCs w:val="24"/>
          <w:lang w:val="en-US" w:eastAsia="zh-CN" w:bidi="ar-SA"/>
        </w:rPr>
      </w:pPr>
    </w:p>
    <w:p>
      <w:pPr>
        <w:pStyle w:val="4"/>
        <w:pageBreakBefore w:val="0"/>
        <w:widowControl w:val="0"/>
        <w:numPr>
          <w:ilvl w:val="0"/>
          <w:numId w:val="2"/>
        </w:numPr>
        <w:kinsoku/>
        <w:wordWrap/>
        <w:overflowPunct/>
        <w:topLinePunct w:val="0"/>
        <w:autoSpaceDE/>
        <w:autoSpaceDN/>
        <w:bidi w:val="0"/>
        <w:adjustRightInd/>
        <w:snapToGrid/>
        <w:spacing w:line="360" w:lineRule="auto"/>
        <w:ind w:left="0" w:leftChars="0" w:firstLine="560" w:firstLineChars="200"/>
        <w:textAlignment w:val="auto"/>
        <w:rPr>
          <w:rFonts w:hint="eastAsia" w:ascii="黑体" w:hAnsi="黑体" w:eastAsia="黑体" w:cs="黑体"/>
          <w:b w:val="0"/>
          <w:bCs/>
          <w:sz w:val="28"/>
          <w:szCs w:val="28"/>
          <w:lang w:val="en-US" w:eastAsia="zh-CN"/>
        </w:rPr>
      </w:pPr>
      <w:r>
        <w:rPr>
          <w:rFonts w:hint="eastAsia" w:ascii="黑体" w:hAnsi="黑体" w:eastAsia="黑体" w:cs="黑体"/>
          <w:b w:val="0"/>
          <w:bCs/>
          <w:sz w:val="28"/>
          <w:szCs w:val="28"/>
          <w:lang w:val="en-US" w:eastAsia="zh-CN"/>
        </w:rPr>
        <w:t>增加H5页面的广告发布功能</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（1）在</w:t>
      </w:r>
      <w:r>
        <w:rPr>
          <w:rFonts w:hint="eastAsia" w:ascii="黑体" w:hAnsi="黑体" w:eastAsia="黑体" w:cs="黑体"/>
          <w:color w:val="FF0000"/>
          <w:sz w:val="24"/>
          <w:szCs w:val="24"/>
          <w:lang w:val="en-US" w:eastAsia="zh-CN"/>
        </w:rPr>
        <w:t>车场管理-基础数据</w:t>
      </w:r>
      <w:r>
        <w:rPr>
          <w:rFonts w:hint="eastAsia" w:ascii="黑体" w:hAnsi="黑体" w:eastAsia="黑体" w:cs="黑体"/>
          <w:sz w:val="24"/>
          <w:szCs w:val="24"/>
          <w:lang w:val="en-US" w:eastAsia="zh-CN"/>
        </w:rPr>
        <w:t>里可以设置该停车场反向寻车H5页面的广告，可选</w:t>
      </w:r>
      <w:r>
        <w:rPr>
          <w:rFonts w:hint="eastAsia" w:ascii="黑体" w:hAnsi="黑体" w:eastAsia="黑体" w:cs="黑体"/>
          <w:color w:val="FF0000"/>
          <w:sz w:val="24"/>
          <w:szCs w:val="24"/>
          <w:lang w:val="en-US" w:eastAsia="zh-CN"/>
        </w:rPr>
        <w:t>弹窗广告或底部广告</w:t>
      </w:r>
      <w:r>
        <w:rPr>
          <w:rFonts w:hint="eastAsia" w:ascii="黑体" w:hAnsi="黑体" w:eastAsia="黑体" w:cs="黑体"/>
          <w:sz w:val="24"/>
          <w:szCs w:val="24"/>
          <w:lang w:val="en-US" w:eastAsia="zh-CN"/>
        </w:rPr>
        <w:t>，点击设置广告图片即可为反向寻车H5页面增加广告图片，可设置多张图片滚动显示，可根据需求调整单张图片的停留时间。</w:t>
      </w:r>
    </w:p>
    <w:p>
      <w:pPr>
        <w:widowControl w:val="0"/>
        <w:numPr>
          <w:ilvl w:val="0"/>
          <w:numId w:val="0"/>
        </w:numPr>
        <w:spacing w:line="360" w:lineRule="auto"/>
        <w:jc w:val="both"/>
      </w:pPr>
      <w:r>
        <w:drawing>
          <wp:inline distT="0" distB="0" distL="114300" distR="114300">
            <wp:extent cx="6181725" cy="2849245"/>
            <wp:effectExtent l="0" t="0" r="3175" b="8255"/>
            <wp:docPr id="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
                    <pic:cNvPicPr>
                      <a:picLocks noChangeAspect="1"/>
                    </pic:cNvPicPr>
                  </pic:nvPicPr>
                  <pic:blipFill>
                    <a:blip r:embed="rId42"/>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r>
        <w:drawing>
          <wp:inline distT="0" distB="0" distL="114300" distR="114300">
            <wp:extent cx="2791460" cy="2450465"/>
            <wp:effectExtent l="0" t="0" r="2540" b="635"/>
            <wp:docPr id="1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3"/>
                    <pic:cNvPicPr>
                      <a:picLocks noChangeAspect="1"/>
                    </pic:cNvPicPr>
                  </pic:nvPicPr>
                  <pic:blipFill>
                    <a:blip r:embed="rId43"/>
                    <a:stretch>
                      <a:fillRect/>
                    </a:stretch>
                  </pic:blipFill>
                  <pic:spPr>
                    <a:xfrm>
                      <a:off x="0" y="0"/>
                      <a:ext cx="2791460" cy="245046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（2）设置好的广告图片将显示在反向寻车H5界面中，用户可手动关闭广告。如下图。</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lang w:val="en-US" w:eastAsia="zh-CN"/>
        </w:rPr>
        <w:drawing>
          <wp:inline distT="0" distB="0" distL="114300" distR="114300">
            <wp:extent cx="2724150" cy="4843780"/>
            <wp:effectExtent l="0" t="0" r="6350" b="7620"/>
            <wp:docPr id="161" name="图片 161" descr="弹窗广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弹窗广告"/>
                    <pic:cNvPicPr>
                      <a:picLocks noChangeAspect="1"/>
                    </pic:cNvPicPr>
                  </pic:nvPicPr>
                  <pic:blipFill>
                    <a:blip r:embed="rId44"/>
                    <a:stretch>
                      <a:fillRect/>
                    </a:stretch>
                  </pic:blipFill>
                  <pic:spPr>
                    <a:xfrm>
                      <a:off x="0" y="0"/>
                      <a:ext cx="2724150" cy="4843780"/>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729865" cy="4853305"/>
            <wp:effectExtent l="0" t="0" r="635" b="10795"/>
            <wp:docPr id="162" name="图片 162" descr="底部广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底部广告"/>
                    <pic:cNvPicPr>
                      <a:picLocks noChangeAspect="1"/>
                    </pic:cNvPicPr>
                  </pic:nvPicPr>
                  <pic:blipFill>
                    <a:blip r:embed="rId45"/>
                    <a:stretch>
                      <a:fillRect/>
                    </a:stretch>
                  </pic:blipFill>
                  <pic:spPr>
                    <a:xfrm>
                      <a:off x="0" y="0"/>
                      <a:ext cx="2729865" cy="485330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p>
    <w:p>
      <w:pPr>
        <w:pStyle w:val="2"/>
        <w:pageBreakBefore w:val="0"/>
        <w:widowControl w:val="0"/>
        <w:numPr>
          <w:ilvl w:val="0"/>
          <w:numId w:val="1"/>
        </w:numPr>
        <w:kinsoku/>
        <w:wordWrap/>
        <w:overflowPunct/>
        <w:topLinePunct w:val="0"/>
        <w:autoSpaceDE/>
        <w:autoSpaceDN/>
        <w:bidi w:val="0"/>
        <w:adjustRightInd/>
        <w:snapToGrid/>
        <w:spacing w:line="360" w:lineRule="auto"/>
        <w:textAlignment w:val="auto"/>
        <w:rPr>
          <w:rFonts w:hint="eastAsia" w:ascii="黑体" w:hAnsi="黑体" w:eastAsia="黑体" w:cs="黑体"/>
          <w:b w:val="0"/>
          <w:bCs/>
          <w:sz w:val="32"/>
          <w:szCs w:val="32"/>
          <w:lang w:val="en-US" w:eastAsia="zh-CN"/>
        </w:rPr>
      </w:pPr>
      <w:r>
        <w:rPr>
          <w:rFonts w:hint="eastAsia" w:ascii="黑体" w:hAnsi="黑体" w:eastAsia="黑体" w:cs="黑体"/>
          <w:b w:val="0"/>
          <w:bCs/>
          <w:sz w:val="32"/>
          <w:szCs w:val="32"/>
          <w:lang w:val="en-US" w:eastAsia="zh-CN"/>
        </w:rPr>
        <w:t>V2.5.0版本测试建议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left="479" w:leftChars="228" w:right="0" w:rightChars="0" w:firstLine="0" w:firstLine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该版本V2.5.0.test4测试情况如下：</w:t>
      </w:r>
    </w:p>
    <w:p>
      <w:pPr>
        <w:pStyle w:val="3"/>
        <w:pageBreakBefore w:val="0"/>
        <w:widowControl w:val="0"/>
        <w:numPr>
          <w:numId w:val="0"/>
        </w:numPr>
        <w:kinsoku/>
        <w:wordWrap/>
        <w:overflowPunct/>
        <w:topLinePunct w:val="0"/>
        <w:autoSpaceDE/>
        <w:autoSpaceDN/>
        <w:bidi w:val="0"/>
        <w:adjustRightInd/>
        <w:snapToGrid/>
        <w:spacing w:line="360" w:lineRule="auto"/>
        <w:ind w:left="300" w:hanging="300" w:hangingChars="100"/>
        <w:textAlignment w:val="auto"/>
        <w:rPr>
          <w:rFonts w:hint="eastAsia" w:ascii="黑体" w:hAnsi="黑体" w:eastAsia="黑体" w:cs="黑体"/>
          <w:b w:val="0"/>
          <w:bCs/>
          <w:sz w:val="24"/>
          <w:szCs w:val="24"/>
          <w:lang w:val="en-US" w:eastAsia="zh-CN"/>
        </w:rPr>
      </w:pPr>
      <w:r>
        <w:rPr>
          <w:rFonts w:hint="eastAsia" w:ascii="黑体" w:hAnsi="黑体" w:cs="黑体"/>
          <w:b w:val="0"/>
          <w:bCs/>
          <w:i w:val="0"/>
          <w:iCs w:val="0"/>
          <w:sz w:val="30"/>
          <w:szCs w:val="30"/>
          <w:lang w:val="en-US" w:eastAsia="zh-CN"/>
        </w:rPr>
        <w:t>（一）版本主要测试点</w:t>
      </w:r>
      <w:r>
        <w:rPr>
          <w:rFonts w:hint="eastAsia" w:ascii="黑体" w:hAnsi="黑体" w:eastAsia="黑体" w:cs="黑体"/>
          <w:b w:val="0"/>
          <w:bCs/>
          <w:i w:val="0"/>
          <w:iCs w:val="0"/>
          <w:kern w:val="2"/>
          <w:sz w:val="30"/>
          <w:szCs w:val="30"/>
          <w:lang w:val="en-US" w:eastAsia="zh-CN" w:bidi="ar-SA"/>
        </w:rPr>
        <w:br w:type="textWrapping"/>
      </w:r>
      <w:r>
        <w:rPr>
          <w:rFonts w:hint="eastAsia" w:ascii="黑体" w:hAnsi="黑体" w:eastAsia="黑体" w:cs="黑体"/>
          <w:b w:val="0"/>
          <w:bCs/>
          <w:sz w:val="24"/>
          <w:szCs w:val="24"/>
          <w:lang w:val="en-US" w:eastAsia="zh-CN"/>
        </w:rPr>
        <w:t>1、支持超声波和红外探测器进出车业务.同时支持在地图编辑器增加元素</w:t>
      </w:r>
      <w:r>
        <w:rPr>
          <w:rFonts w:hint="eastAsia" w:ascii="黑体" w:hAnsi="黑体" w:eastAsia="黑体" w:cs="黑体"/>
          <w:b w:val="0"/>
          <w:bCs/>
          <w:sz w:val="24"/>
          <w:szCs w:val="24"/>
          <w:lang w:val="en-US" w:eastAsia="zh-CN"/>
        </w:rPr>
        <w:br w:type="textWrapping"/>
      </w:r>
      <w:r>
        <w:rPr>
          <w:rFonts w:hint="eastAsia" w:ascii="黑体" w:hAnsi="黑体" w:eastAsia="黑体" w:cs="黑体"/>
          <w:b w:val="0"/>
          <w:bCs/>
          <w:sz w:val="24"/>
          <w:szCs w:val="24"/>
          <w:lang w:val="en-US" w:eastAsia="zh-CN"/>
        </w:rPr>
        <w:t>2、云端地图支持导入,本地地图支持导出</w:t>
      </w:r>
      <w:r>
        <w:rPr>
          <w:rFonts w:hint="eastAsia" w:ascii="黑体" w:hAnsi="黑体" w:eastAsia="黑体" w:cs="黑体"/>
          <w:b w:val="0"/>
          <w:bCs/>
          <w:sz w:val="24"/>
          <w:szCs w:val="24"/>
          <w:lang w:val="en-US" w:eastAsia="zh-CN"/>
        </w:rPr>
        <w:br w:type="textWrapping"/>
      </w:r>
      <w:r>
        <w:rPr>
          <w:rFonts w:hint="eastAsia" w:ascii="黑体" w:hAnsi="黑体" w:eastAsia="黑体" w:cs="黑体"/>
          <w:b w:val="0"/>
          <w:bCs/>
          <w:sz w:val="24"/>
          <w:szCs w:val="24"/>
          <w:lang w:val="en-US" w:eastAsia="zh-CN"/>
        </w:rPr>
        <w:t>3、剩余车位自动计划调整</w:t>
      </w:r>
      <w:r>
        <w:rPr>
          <w:rFonts w:hint="eastAsia" w:ascii="黑体" w:hAnsi="黑体" w:eastAsia="黑体" w:cs="黑体"/>
          <w:b w:val="0"/>
          <w:bCs/>
          <w:sz w:val="24"/>
          <w:szCs w:val="24"/>
          <w:lang w:val="en-US" w:eastAsia="zh-CN"/>
        </w:rPr>
        <w:br w:type="textWrapping"/>
      </w:r>
      <w:r>
        <w:rPr>
          <w:rFonts w:hint="eastAsia" w:ascii="黑体" w:hAnsi="黑体" w:eastAsia="黑体" w:cs="黑体"/>
          <w:b w:val="0"/>
          <w:bCs/>
          <w:sz w:val="24"/>
          <w:szCs w:val="24"/>
          <w:lang w:val="en-US" w:eastAsia="zh-CN"/>
        </w:rPr>
        <w:t>4、查询机，电梯，楼梯，扶手梯等元素编号可修改</w:t>
      </w:r>
      <w:r>
        <w:rPr>
          <w:rFonts w:hint="eastAsia" w:ascii="黑体" w:hAnsi="黑体" w:eastAsia="黑体" w:cs="黑体"/>
          <w:b w:val="0"/>
          <w:bCs/>
          <w:sz w:val="24"/>
          <w:szCs w:val="24"/>
          <w:lang w:val="en-US" w:eastAsia="zh-CN"/>
        </w:rPr>
        <w:br w:type="textWrapping"/>
      </w:r>
      <w:r>
        <w:rPr>
          <w:rFonts w:hint="eastAsia" w:ascii="黑体" w:hAnsi="黑体" w:eastAsia="黑体" w:cs="黑体"/>
          <w:b w:val="0"/>
          <w:bCs/>
          <w:sz w:val="24"/>
          <w:szCs w:val="24"/>
          <w:lang w:val="en-US" w:eastAsia="zh-CN"/>
        </w:rPr>
        <w:t>5、区域多边型终点吸附起点的磁力功能</w:t>
      </w:r>
      <w:r>
        <w:rPr>
          <w:rFonts w:hint="eastAsia" w:ascii="黑体" w:hAnsi="黑体" w:eastAsia="黑体" w:cs="黑体"/>
          <w:b w:val="0"/>
          <w:bCs/>
          <w:sz w:val="24"/>
          <w:szCs w:val="24"/>
          <w:lang w:val="en-US" w:eastAsia="zh-CN"/>
        </w:rPr>
        <w:br w:type="textWrapping"/>
      </w:r>
      <w:r>
        <w:rPr>
          <w:rFonts w:hint="eastAsia" w:ascii="黑体" w:hAnsi="黑体" w:eastAsia="黑体" w:cs="黑体"/>
          <w:b w:val="0"/>
          <w:bCs/>
          <w:sz w:val="24"/>
          <w:szCs w:val="24"/>
          <w:lang w:val="en-US" w:eastAsia="zh-CN"/>
        </w:rPr>
        <w:t>6、对绑定与未绑定区域的引导屏进行区分</w:t>
      </w:r>
      <w:r>
        <w:rPr>
          <w:rFonts w:hint="eastAsia" w:ascii="黑体" w:hAnsi="黑体" w:eastAsia="黑体" w:cs="黑体"/>
          <w:b w:val="0"/>
          <w:bCs/>
          <w:sz w:val="24"/>
          <w:szCs w:val="24"/>
          <w:lang w:val="en-US" w:eastAsia="zh-CN"/>
        </w:rPr>
        <w:br w:type="textWrapping"/>
      </w:r>
      <w:r>
        <w:rPr>
          <w:rFonts w:hint="eastAsia" w:ascii="黑体" w:hAnsi="黑体" w:eastAsia="黑体" w:cs="黑体"/>
          <w:b w:val="0"/>
          <w:bCs/>
          <w:sz w:val="24"/>
          <w:szCs w:val="24"/>
          <w:lang w:val="en-US" w:eastAsia="zh-CN"/>
        </w:rPr>
        <w:t>7、自动每天备份地图数据</w:t>
      </w:r>
      <w:r>
        <w:rPr>
          <w:rFonts w:hint="eastAsia" w:ascii="黑体" w:hAnsi="黑体" w:eastAsia="黑体" w:cs="黑体"/>
          <w:b w:val="0"/>
          <w:bCs/>
          <w:sz w:val="24"/>
          <w:szCs w:val="24"/>
          <w:lang w:val="en-US" w:eastAsia="zh-CN"/>
        </w:rPr>
        <w:br w:type="textWrapping"/>
      </w:r>
      <w:r>
        <w:rPr>
          <w:rFonts w:hint="eastAsia" w:ascii="黑体" w:hAnsi="黑体" w:eastAsia="黑体" w:cs="黑体"/>
          <w:b w:val="0"/>
          <w:bCs/>
          <w:sz w:val="24"/>
          <w:szCs w:val="24"/>
          <w:lang w:val="en-US" w:eastAsia="zh-CN"/>
        </w:rPr>
        <w:t>8、解决跨层停车没有下一层电梯出错问题</w:t>
      </w:r>
      <w:r>
        <w:rPr>
          <w:rFonts w:hint="eastAsia" w:ascii="黑体" w:hAnsi="黑体" w:eastAsia="黑体" w:cs="黑体"/>
          <w:b w:val="0"/>
          <w:bCs/>
          <w:sz w:val="24"/>
          <w:szCs w:val="24"/>
          <w:lang w:val="en-US" w:eastAsia="zh-CN"/>
        </w:rPr>
        <w:br w:type="textWrapping"/>
      </w:r>
      <w:r>
        <w:rPr>
          <w:rFonts w:hint="eastAsia" w:ascii="黑体" w:hAnsi="黑体" w:eastAsia="黑体" w:cs="黑体"/>
          <w:b w:val="0"/>
          <w:bCs/>
          <w:sz w:val="24"/>
          <w:szCs w:val="24"/>
          <w:lang w:val="en-US" w:eastAsia="zh-CN"/>
        </w:rPr>
        <w:t>9、超声波探测器增加根据管理器序号和探测器序号生成设备id功能</w:t>
      </w:r>
      <w:r>
        <w:rPr>
          <w:rFonts w:hint="eastAsia" w:ascii="黑体" w:hAnsi="黑体" w:eastAsia="黑体" w:cs="黑体"/>
          <w:b w:val="0"/>
          <w:bCs/>
          <w:sz w:val="24"/>
          <w:szCs w:val="24"/>
          <w:lang w:val="en-US" w:eastAsia="zh-CN"/>
        </w:rPr>
        <w:br w:type="textWrapping"/>
      </w:r>
      <w:r>
        <w:rPr>
          <w:rFonts w:hint="eastAsia" w:ascii="黑体" w:hAnsi="黑体" w:eastAsia="黑体" w:cs="黑体"/>
          <w:b w:val="0"/>
          <w:bCs/>
          <w:sz w:val="24"/>
          <w:szCs w:val="24"/>
          <w:lang w:val="en-US" w:eastAsia="zh-CN"/>
        </w:rPr>
        <w:t>10、批量添加元素可以设置初始元素编号和编号递增递减；文字标识可以修改颜色；</w:t>
      </w:r>
      <w:r>
        <w:rPr>
          <w:rFonts w:hint="eastAsia" w:ascii="黑体" w:hAnsi="黑体" w:eastAsia="黑体" w:cs="黑体"/>
          <w:b w:val="0"/>
          <w:bCs/>
          <w:sz w:val="24"/>
          <w:szCs w:val="24"/>
          <w:lang w:val="en-US" w:eastAsia="zh-CN"/>
        </w:rPr>
        <w:br w:type="textWrapping"/>
      </w:r>
      <w:r>
        <w:rPr>
          <w:rFonts w:hint="eastAsia" w:ascii="黑体" w:hAnsi="黑体" w:eastAsia="黑体" w:cs="黑体"/>
          <w:b w:val="0"/>
          <w:bCs/>
          <w:sz w:val="24"/>
          <w:szCs w:val="24"/>
          <w:lang w:val="en-US" w:eastAsia="zh-CN"/>
        </w:rPr>
        <w:t>11、完善监控页面设置离线元素显示隐藏,元素详情面板改为点击空白地方或者面板右上角的×关闭;背景、内容制作工具栏的元素均改为读取元素管理的分类元素</w:t>
      </w:r>
      <w:r>
        <w:rPr>
          <w:rFonts w:hint="eastAsia" w:ascii="黑体" w:hAnsi="黑体" w:eastAsia="黑体" w:cs="黑体"/>
          <w:b w:val="0"/>
          <w:bCs/>
          <w:sz w:val="24"/>
          <w:szCs w:val="24"/>
          <w:lang w:val="en-US" w:eastAsia="zh-CN"/>
        </w:rPr>
        <w:br w:type="textWrapping"/>
      </w:r>
      <w:r>
        <w:rPr>
          <w:rFonts w:hint="eastAsia" w:ascii="黑体" w:hAnsi="黑体" w:eastAsia="黑体" w:cs="黑体"/>
          <w:b w:val="0"/>
          <w:bCs/>
          <w:sz w:val="24"/>
          <w:szCs w:val="24"/>
          <w:lang w:val="en-US" w:eastAsia="zh-CN"/>
        </w:rPr>
        <w:t>12、支持起点二维码功能</w:t>
      </w:r>
      <w:r>
        <w:rPr>
          <w:rFonts w:hint="eastAsia" w:ascii="黑体" w:hAnsi="黑体" w:eastAsia="黑体" w:cs="黑体"/>
          <w:b w:val="0"/>
          <w:bCs/>
          <w:sz w:val="24"/>
          <w:szCs w:val="24"/>
          <w:lang w:val="en-US" w:eastAsia="zh-CN"/>
        </w:rPr>
        <w:br w:type="textWrapping"/>
      </w:r>
      <w:r>
        <w:rPr>
          <w:rFonts w:hint="eastAsia" w:ascii="黑体" w:hAnsi="黑体" w:eastAsia="黑体" w:cs="黑体"/>
          <w:b w:val="0"/>
          <w:bCs/>
          <w:sz w:val="24"/>
          <w:szCs w:val="24"/>
          <w:lang w:val="en-US" w:eastAsia="zh-CN"/>
        </w:rPr>
        <w:t>13、增加手机寻车页面广告功能</w:t>
      </w:r>
      <w:r>
        <w:rPr>
          <w:rFonts w:hint="eastAsia" w:ascii="黑体" w:hAnsi="黑体" w:eastAsia="黑体" w:cs="黑体"/>
          <w:b w:val="0"/>
          <w:bCs/>
          <w:sz w:val="24"/>
          <w:szCs w:val="24"/>
          <w:lang w:val="en-US" w:eastAsia="zh-CN"/>
        </w:rPr>
        <w:br w:type="textWrapping"/>
      </w:r>
      <w:r>
        <w:rPr>
          <w:rFonts w:hint="eastAsia" w:ascii="黑体" w:hAnsi="黑体" w:eastAsia="黑体" w:cs="黑体"/>
          <w:b w:val="0"/>
          <w:bCs/>
          <w:sz w:val="24"/>
          <w:szCs w:val="24"/>
          <w:lang w:val="en-US" w:eastAsia="zh-CN"/>
        </w:rPr>
        <w:t>14、增加手机寻车页面操作说明模块</w:t>
      </w:r>
      <w:r>
        <w:rPr>
          <w:rFonts w:hint="eastAsia" w:ascii="黑体" w:hAnsi="黑体" w:eastAsia="黑体" w:cs="黑体"/>
          <w:b w:val="0"/>
          <w:bCs/>
          <w:sz w:val="24"/>
          <w:szCs w:val="24"/>
          <w:lang w:val="en-US" w:eastAsia="zh-CN"/>
        </w:rPr>
        <w:br w:type="textWrapping"/>
      </w:r>
      <w:r>
        <w:rPr>
          <w:rFonts w:hint="eastAsia" w:ascii="黑体" w:hAnsi="黑体" w:eastAsia="黑体" w:cs="黑体"/>
          <w:b w:val="0"/>
          <w:bCs/>
          <w:sz w:val="24"/>
          <w:szCs w:val="24"/>
          <w:lang w:val="en-US" w:eastAsia="zh-CN"/>
        </w:rPr>
        <w:t>15、增加手机寻车显示剩余车位数据模块</w:t>
      </w:r>
    </w:p>
    <w:p>
      <w:pPr>
        <w:pStyle w:val="3"/>
        <w:pageBreakBefore w:val="0"/>
        <w:widowControl w:val="0"/>
        <w:numPr>
          <w:numId w:val="0"/>
        </w:numPr>
        <w:kinsoku/>
        <w:wordWrap/>
        <w:overflowPunct/>
        <w:topLinePunct w:val="0"/>
        <w:autoSpaceDE/>
        <w:autoSpaceDN/>
        <w:bidi w:val="0"/>
        <w:adjustRightInd/>
        <w:snapToGrid/>
        <w:spacing w:line="360" w:lineRule="auto"/>
        <w:ind w:left="300" w:hanging="300" w:hangingChars="100"/>
        <w:textAlignment w:val="auto"/>
        <w:rPr>
          <w:rFonts w:hint="eastAsia" w:ascii="黑体" w:hAnsi="黑体" w:eastAsia="黑体" w:cs="黑体"/>
          <w:b w:val="0"/>
          <w:bCs/>
          <w:sz w:val="24"/>
          <w:szCs w:val="24"/>
          <w:lang w:val="en-US" w:eastAsia="zh-CN"/>
        </w:rPr>
      </w:pPr>
      <w:r>
        <w:rPr>
          <w:rFonts w:hint="eastAsia" w:ascii="黑体" w:hAnsi="黑体" w:cs="黑体"/>
          <w:b w:val="0"/>
          <w:bCs/>
          <w:i w:val="0"/>
          <w:iCs w:val="0"/>
          <w:sz w:val="30"/>
          <w:szCs w:val="30"/>
          <w:lang w:val="en-US" w:eastAsia="zh-CN"/>
        </w:rPr>
        <w:t>（二）</w:t>
      </w:r>
      <w:r>
        <w:rPr>
          <w:rFonts w:hint="eastAsia" w:ascii="黑体" w:hAnsi="黑体" w:eastAsia="黑体" w:cs="黑体"/>
          <w:b w:val="0"/>
          <w:bCs/>
          <w:i w:val="0"/>
          <w:iCs w:val="0"/>
          <w:kern w:val="2"/>
          <w:sz w:val="30"/>
          <w:szCs w:val="30"/>
          <w:lang w:val="en-US" w:eastAsia="zh-CN" w:bidi="ar-SA"/>
        </w:rPr>
        <w:t>核心业务流程</w:t>
      </w:r>
      <w:r>
        <w:rPr>
          <w:rFonts w:hint="eastAsia" w:ascii="黑体" w:hAnsi="黑体" w:eastAsia="黑体" w:cs="黑体"/>
          <w:sz w:val="24"/>
          <w:szCs w:val="24"/>
          <w:lang w:val="en-US" w:eastAsia="zh-CN"/>
        </w:rPr>
        <w:br w:type="textWrapping"/>
      </w:r>
      <w:r>
        <w:rPr>
          <w:rFonts w:hint="eastAsia" w:ascii="黑体" w:hAnsi="黑体" w:eastAsia="黑体" w:cs="黑体"/>
          <w:b w:val="0"/>
          <w:bCs/>
          <w:sz w:val="24"/>
          <w:szCs w:val="24"/>
          <w:lang w:val="en-US" w:eastAsia="zh-CN"/>
        </w:rPr>
        <w:t>1、系统用户的创建和使用流程--通过</w:t>
      </w:r>
      <w:r>
        <w:rPr>
          <w:rFonts w:hint="eastAsia" w:ascii="黑体" w:hAnsi="黑体" w:eastAsia="黑体" w:cs="黑体"/>
          <w:b w:val="0"/>
          <w:bCs/>
          <w:sz w:val="24"/>
          <w:szCs w:val="24"/>
          <w:lang w:val="en-US" w:eastAsia="zh-CN"/>
        </w:rPr>
        <w:br w:type="textWrapping"/>
      </w:r>
      <w:r>
        <w:rPr>
          <w:rFonts w:hint="eastAsia" w:ascii="黑体" w:hAnsi="黑体" w:eastAsia="黑体" w:cs="黑体"/>
          <w:b w:val="0"/>
          <w:bCs/>
          <w:sz w:val="24"/>
          <w:szCs w:val="24"/>
          <w:lang w:val="en-US" w:eastAsia="zh-CN"/>
        </w:rPr>
        <w:t>2、有牌车进出车位的流程--视频探测器检测--通过</w:t>
      </w:r>
      <w:r>
        <w:rPr>
          <w:rFonts w:hint="eastAsia" w:ascii="黑体" w:hAnsi="黑体" w:eastAsia="黑体" w:cs="黑体"/>
          <w:b w:val="0"/>
          <w:bCs/>
          <w:sz w:val="24"/>
          <w:szCs w:val="24"/>
          <w:lang w:val="en-US" w:eastAsia="zh-CN"/>
        </w:rPr>
        <w:br w:type="textWrapping"/>
      </w:r>
      <w:r>
        <w:rPr>
          <w:rFonts w:hint="eastAsia" w:ascii="黑体" w:hAnsi="黑体" w:eastAsia="黑体" w:cs="黑体"/>
          <w:b w:val="0"/>
          <w:bCs/>
          <w:sz w:val="24"/>
          <w:szCs w:val="24"/>
          <w:lang w:val="en-US" w:eastAsia="zh-CN"/>
        </w:rPr>
        <w:t>3、有牌车进出车位的流程--地磁检测---通过</w:t>
      </w:r>
      <w:r>
        <w:rPr>
          <w:rFonts w:hint="eastAsia" w:ascii="黑体" w:hAnsi="黑体" w:eastAsia="黑体" w:cs="黑体"/>
          <w:b w:val="0"/>
          <w:bCs/>
          <w:sz w:val="24"/>
          <w:szCs w:val="24"/>
          <w:lang w:val="en-US" w:eastAsia="zh-CN"/>
        </w:rPr>
        <w:br w:type="textWrapping"/>
      </w:r>
      <w:r>
        <w:rPr>
          <w:rFonts w:hint="eastAsia" w:ascii="黑体" w:hAnsi="黑体" w:eastAsia="黑体" w:cs="黑体"/>
          <w:b w:val="0"/>
          <w:bCs/>
          <w:sz w:val="24"/>
          <w:szCs w:val="24"/>
          <w:lang w:val="en-US" w:eastAsia="zh-CN"/>
        </w:rPr>
        <w:t>4、车辆进出车位，区域引导屏显示剩余车位流程---通过</w:t>
      </w:r>
      <w:r>
        <w:rPr>
          <w:rFonts w:hint="eastAsia" w:ascii="黑体" w:hAnsi="黑体" w:eastAsia="黑体" w:cs="黑体"/>
          <w:b w:val="0"/>
          <w:bCs/>
          <w:sz w:val="24"/>
          <w:szCs w:val="24"/>
          <w:lang w:val="en-US" w:eastAsia="zh-CN"/>
        </w:rPr>
        <w:br w:type="textWrapping"/>
      </w:r>
      <w:r>
        <w:rPr>
          <w:rFonts w:hint="eastAsia" w:ascii="黑体" w:hAnsi="黑体" w:eastAsia="黑体" w:cs="黑体"/>
          <w:b w:val="0"/>
          <w:bCs/>
          <w:sz w:val="24"/>
          <w:szCs w:val="24"/>
          <w:lang w:val="en-US" w:eastAsia="zh-CN"/>
        </w:rPr>
        <w:t>5、车辆在车位最短变更时限进出场流程--通过</w:t>
      </w:r>
      <w:r>
        <w:rPr>
          <w:rFonts w:hint="eastAsia" w:ascii="黑体" w:hAnsi="黑体" w:eastAsia="黑体" w:cs="黑体"/>
          <w:b w:val="0"/>
          <w:bCs/>
          <w:sz w:val="24"/>
          <w:szCs w:val="24"/>
          <w:lang w:val="en-US" w:eastAsia="zh-CN"/>
        </w:rPr>
        <w:br w:type="textWrapping"/>
      </w:r>
      <w:r>
        <w:rPr>
          <w:rFonts w:hint="eastAsia" w:ascii="黑体" w:hAnsi="黑体" w:eastAsia="黑体" w:cs="黑体"/>
          <w:b w:val="0"/>
          <w:bCs/>
          <w:sz w:val="24"/>
          <w:szCs w:val="24"/>
          <w:lang w:val="en-US" w:eastAsia="zh-CN"/>
        </w:rPr>
        <w:t>6、同层下的寻车引导流程 --通过</w:t>
      </w:r>
      <w:r>
        <w:rPr>
          <w:rFonts w:hint="eastAsia" w:ascii="黑体" w:hAnsi="黑体" w:eastAsia="黑体" w:cs="黑体"/>
          <w:b w:val="0"/>
          <w:bCs/>
          <w:sz w:val="24"/>
          <w:szCs w:val="24"/>
          <w:lang w:val="en-US" w:eastAsia="zh-CN"/>
        </w:rPr>
        <w:br w:type="textWrapping"/>
      </w:r>
      <w:r>
        <w:rPr>
          <w:rFonts w:hint="eastAsia" w:ascii="黑体" w:hAnsi="黑体" w:eastAsia="黑体" w:cs="黑体"/>
          <w:b w:val="0"/>
          <w:bCs/>
          <w:sz w:val="24"/>
          <w:szCs w:val="24"/>
          <w:lang w:val="en-US" w:eastAsia="zh-CN"/>
        </w:rPr>
        <w:t>7、跨层下的寻车引导流程--通过</w:t>
      </w:r>
      <w:r>
        <w:rPr>
          <w:rFonts w:hint="eastAsia" w:ascii="黑体" w:hAnsi="黑体" w:eastAsia="黑体" w:cs="黑体"/>
          <w:b w:val="0"/>
          <w:bCs/>
          <w:sz w:val="24"/>
          <w:szCs w:val="24"/>
          <w:lang w:val="en-US" w:eastAsia="zh-CN"/>
        </w:rPr>
        <w:br w:type="textWrapping"/>
      </w:r>
      <w:r>
        <w:rPr>
          <w:rFonts w:hint="eastAsia" w:ascii="黑体" w:hAnsi="黑体" w:eastAsia="黑体" w:cs="黑体"/>
          <w:b w:val="0"/>
          <w:bCs/>
          <w:sz w:val="24"/>
          <w:szCs w:val="24"/>
          <w:lang w:val="en-US" w:eastAsia="zh-CN"/>
        </w:rPr>
        <w:t>8、云端已新建好的地图数据导入到本地的流程---通过</w:t>
      </w:r>
      <w:r>
        <w:rPr>
          <w:rFonts w:hint="eastAsia" w:ascii="黑体" w:hAnsi="黑体" w:eastAsia="黑体" w:cs="黑体"/>
          <w:b w:val="0"/>
          <w:bCs/>
          <w:sz w:val="24"/>
          <w:szCs w:val="24"/>
          <w:lang w:val="en-US" w:eastAsia="zh-CN"/>
        </w:rPr>
        <w:br w:type="textWrapping"/>
      </w:r>
      <w:r>
        <w:rPr>
          <w:rFonts w:hint="eastAsia" w:ascii="黑体" w:hAnsi="黑体" w:eastAsia="黑体" w:cs="黑体"/>
          <w:b w:val="0"/>
          <w:bCs/>
          <w:sz w:val="24"/>
          <w:szCs w:val="24"/>
          <w:lang w:val="en-US" w:eastAsia="zh-CN"/>
        </w:rPr>
        <w:t>9、车辆进出车位，车位实时状态变更流程--通过</w:t>
      </w:r>
      <w:r>
        <w:rPr>
          <w:rFonts w:hint="eastAsia" w:ascii="黑体" w:hAnsi="黑体" w:eastAsia="黑体" w:cs="黑体"/>
          <w:b w:val="0"/>
          <w:bCs/>
          <w:sz w:val="24"/>
          <w:szCs w:val="24"/>
          <w:lang w:val="en-US" w:eastAsia="zh-CN"/>
        </w:rPr>
        <w:br w:type="textWrapping"/>
      </w:r>
      <w:r>
        <w:rPr>
          <w:rFonts w:hint="eastAsia" w:ascii="黑体" w:hAnsi="黑体" w:eastAsia="黑体" w:cs="黑体"/>
          <w:b w:val="0"/>
          <w:bCs/>
          <w:sz w:val="24"/>
          <w:szCs w:val="24"/>
          <w:lang w:val="en-US" w:eastAsia="zh-CN"/>
        </w:rPr>
        <w:t>10、中间件基础配置流程---通过</w:t>
      </w:r>
      <w:r>
        <w:rPr>
          <w:rFonts w:hint="eastAsia" w:ascii="黑体" w:hAnsi="黑体" w:eastAsia="黑体" w:cs="黑体"/>
          <w:b w:val="0"/>
          <w:bCs/>
          <w:sz w:val="24"/>
          <w:szCs w:val="24"/>
          <w:lang w:val="en-US" w:eastAsia="zh-CN"/>
        </w:rPr>
        <w:br w:type="textWrapping"/>
      </w:r>
      <w:r>
        <w:rPr>
          <w:rFonts w:hint="eastAsia" w:ascii="黑体" w:hAnsi="黑体" w:eastAsia="黑体" w:cs="黑体"/>
          <w:b w:val="0"/>
          <w:bCs/>
          <w:sz w:val="24"/>
          <w:szCs w:val="24"/>
          <w:lang w:val="en-US" w:eastAsia="zh-CN"/>
        </w:rPr>
        <w:t>11、地图编辑器配置流程---通过</w:t>
      </w:r>
      <w:r>
        <w:rPr>
          <w:rFonts w:hint="eastAsia" w:ascii="黑体" w:hAnsi="黑体" w:eastAsia="黑体" w:cs="黑体"/>
          <w:b w:val="0"/>
          <w:bCs/>
          <w:sz w:val="24"/>
          <w:szCs w:val="24"/>
          <w:lang w:val="en-US" w:eastAsia="zh-CN"/>
        </w:rPr>
        <w:br w:type="textWrapping"/>
      </w:r>
      <w:r>
        <w:rPr>
          <w:rFonts w:hint="eastAsia" w:ascii="黑体" w:hAnsi="黑体" w:eastAsia="黑体" w:cs="黑体"/>
          <w:b w:val="0"/>
          <w:bCs/>
          <w:sz w:val="24"/>
          <w:szCs w:val="24"/>
          <w:lang w:val="en-US" w:eastAsia="zh-CN"/>
        </w:rPr>
        <w:t>12、红外探测器检测有车无车流水---通过</w:t>
      </w:r>
      <w:r>
        <w:rPr>
          <w:rFonts w:hint="eastAsia" w:ascii="黑体" w:hAnsi="黑体" w:eastAsia="黑体" w:cs="黑体"/>
          <w:b w:val="0"/>
          <w:bCs/>
          <w:sz w:val="24"/>
          <w:szCs w:val="24"/>
          <w:lang w:val="en-US" w:eastAsia="zh-CN"/>
        </w:rPr>
        <w:br w:type="textWrapping"/>
      </w:r>
      <w:r>
        <w:rPr>
          <w:rFonts w:hint="eastAsia" w:ascii="黑体" w:hAnsi="黑体" w:eastAsia="黑体" w:cs="黑体"/>
          <w:b w:val="0"/>
          <w:bCs/>
          <w:sz w:val="24"/>
          <w:szCs w:val="24"/>
          <w:lang w:val="en-US" w:eastAsia="zh-CN"/>
        </w:rPr>
        <w:t>13、超声波探测器检测有车无车流水---通过</w:t>
      </w:r>
      <w:r>
        <w:rPr>
          <w:rFonts w:hint="eastAsia" w:ascii="黑体" w:hAnsi="黑体" w:eastAsia="黑体" w:cs="黑体"/>
          <w:b w:val="0"/>
          <w:bCs/>
          <w:sz w:val="24"/>
          <w:szCs w:val="24"/>
          <w:lang w:val="en-US" w:eastAsia="zh-CN"/>
        </w:rPr>
        <w:br w:type="textWrapping"/>
      </w:r>
      <w:r>
        <w:rPr>
          <w:rFonts w:hint="eastAsia" w:ascii="黑体" w:hAnsi="黑体" w:eastAsia="黑体" w:cs="黑体"/>
          <w:b w:val="0"/>
          <w:bCs/>
          <w:sz w:val="24"/>
          <w:szCs w:val="24"/>
          <w:lang w:val="en-US" w:eastAsia="zh-CN"/>
        </w:rPr>
        <w:t>14、车库区域控灯流程---通过</w:t>
      </w:r>
    </w:p>
    <w:p>
      <w:pPr>
        <w:pStyle w:val="3"/>
        <w:pageBreakBefore w:val="0"/>
        <w:widowControl w:val="0"/>
        <w:numPr>
          <w:numId w:val="0"/>
        </w:numPr>
        <w:kinsoku/>
        <w:wordWrap/>
        <w:overflowPunct/>
        <w:topLinePunct w:val="0"/>
        <w:autoSpaceDE/>
        <w:autoSpaceDN/>
        <w:bidi w:val="0"/>
        <w:adjustRightInd/>
        <w:snapToGrid/>
        <w:spacing w:line="360" w:lineRule="auto"/>
        <w:textAlignment w:val="auto"/>
        <w:rPr>
          <w:rFonts w:hint="eastAsia" w:ascii="黑体" w:hAnsi="黑体" w:cs="黑体"/>
          <w:b w:val="0"/>
          <w:bCs/>
          <w:i w:val="0"/>
          <w:iCs w:val="0"/>
          <w:sz w:val="30"/>
          <w:szCs w:val="30"/>
          <w:lang w:val="en-US" w:eastAsia="zh-CN"/>
        </w:rPr>
      </w:pPr>
      <w:r>
        <w:rPr>
          <w:rFonts w:hint="eastAsia" w:ascii="黑体" w:hAnsi="黑体" w:cs="黑体"/>
          <w:b w:val="0"/>
          <w:bCs/>
          <w:i w:val="0"/>
          <w:iCs w:val="0"/>
          <w:sz w:val="30"/>
          <w:szCs w:val="30"/>
          <w:lang w:val="en-US" w:eastAsia="zh-CN"/>
        </w:rPr>
        <w:t>（三）测试建议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sz w:val="24"/>
          <w:szCs w:val="24"/>
          <w:lang w:val="en-US" w:eastAsia="zh-CN"/>
        </w:rPr>
      </w:pPr>
      <w:bookmarkStart w:id="11" w:name="_GoBack"/>
      <w:bookmarkEnd w:id="11"/>
      <w:r>
        <w:rPr>
          <w:rFonts w:hint="eastAsia" w:ascii="黑体" w:hAnsi="黑体" w:eastAsia="黑体" w:cs="黑体"/>
          <w:sz w:val="24"/>
          <w:szCs w:val="24"/>
          <w:lang w:val="en-US" w:eastAsia="zh-CN"/>
        </w:rPr>
        <w:t>针对本版本新增功能、主流程以及修复的问题，本次测试通过。建议后续版本要不断优化性能问题。</w:t>
      </w: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CC2F33"/>
    <w:multiLevelType w:val="singleLevel"/>
    <w:tmpl w:val="82CC2F33"/>
    <w:lvl w:ilvl="0" w:tentative="0">
      <w:start w:val="4"/>
      <w:numFmt w:val="chineseCounting"/>
      <w:suff w:val="nothing"/>
      <w:lvlText w:val="（%1）"/>
      <w:lvlJc w:val="left"/>
      <w:rPr>
        <w:rFonts w:hint="eastAsia"/>
      </w:rPr>
    </w:lvl>
  </w:abstractNum>
  <w:abstractNum w:abstractNumId="1">
    <w:nsid w:val="C0912F90"/>
    <w:multiLevelType w:val="singleLevel"/>
    <w:tmpl w:val="C0912F90"/>
    <w:lvl w:ilvl="0" w:tentative="0">
      <w:start w:val="1"/>
      <w:numFmt w:val="chineseCounting"/>
      <w:suff w:val="nothing"/>
      <w:lvlText w:val="%1、"/>
      <w:lvlJc w:val="left"/>
      <w:rPr>
        <w:rFonts w:hint="eastAsia"/>
      </w:rPr>
    </w:lvl>
  </w:abstractNum>
  <w:abstractNum w:abstractNumId="2">
    <w:nsid w:val="121F3DBA"/>
    <w:multiLevelType w:val="singleLevel"/>
    <w:tmpl w:val="121F3DBA"/>
    <w:lvl w:ilvl="0" w:tentative="0">
      <w:start w:val="1"/>
      <w:numFmt w:val="decimal"/>
      <w:suff w:val="nothing"/>
      <w:lvlText w:val="（%1）"/>
      <w:lvlJc w:val="left"/>
    </w:lvl>
  </w:abstractNum>
  <w:abstractNum w:abstractNumId="3">
    <w:nsid w:val="22B3F8EA"/>
    <w:multiLevelType w:val="singleLevel"/>
    <w:tmpl w:val="22B3F8EA"/>
    <w:lvl w:ilvl="0" w:tentative="0">
      <w:start w:val="1"/>
      <w:numFmt w:val="decimal"/>
      <w:suff w:val="nothing"/>
      <w:lvlText w:val="（%1）"/>
      <w:lvlJc w:val="left"/>
    </w:lvl>
  </w:abstractNum>
  <w:abstractNum w:abstractNumId="4">
    <w:nsid w:val="278D445E"/>
    <w:multiLevelType w:val="singleLevel"/>
    <w:tmpl w:val="278D445E"/>
    <w:lvl w:ilvl="0" w:tentative="0">
      <w:start w:val="2"/>
      <w:numFmt w:val="decimal"/>
      <w:suff w:val="nothing"/>
      <w:lvlText w:val="%1、"/>
      <w:lvlJc w:val="left"/>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ADC3112"/>
    <w:rsid w:val="00F276E1"/>
    <w:rsid w:val="01987C29"/>
    <w:rsid w:val="04865DA2"/>
    <w:rsid w:val="067535C1"/>
    <w:rsid w:val="07467785"/>
    <w:rsid w:val="0AA048EF"/>
    <w:rsid w:val="0AB5136B"/>
    <w:rsid w:val="0AFF0D96"/>
    <w:rsid w:val="0FAD0434"/>
    <w:rsid w:val="10685721"/>
    <w:rsid w:val="1ADC3112"/>
    <w:rsid w:val="1D3A35D9"/>
    <w:rsid w:val="207D0186"/>
    <w:rsid w:val="20D766F7"/>
    <w:rsid w:val="26B33F7D"/>
    <w:rsid w:val="26BC7355"/>
    <w:rsid w:val="27F414E0"/>
    <w:rsid w:val="28B867C3"/>
    <w:rsid w:val="30725C4C"/>
    <w:rsid w:val="31D26842"/>
    <w:rsid w:val="37A32537"/>
    <w:rsid w:val="3AE5285B"/>
    <w:rsid w:val="3B0A4CD7"/>
    <w:rsid w:val="40156B5E"/>
    <w:rsid w:val="41B93052"/>
    <w:rsid w:val="48714449"/>
    <w:rsid w:val="4F0B2940"/>
    <w:rsid w:val="535163B9"/>
    <w:rsid w:val="5AC017F7"/>
    <w:rsid w:val="5B421C5E"/>
    <w:rsid w:val="5CF03CAC"/>
    <w:rsid w:val="5DDE7968"/>
    <w:rsid w:val="658408A7"/>
    <w:rsid w:val="672D3508"/>
    <w:rsid w:val="6D535020"/>
    <w:rsid w:val="73CE0B00"/>
    <w:rsid w:val="763D4726"/>
    <w:rsid w:val="79462F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7"/>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5">
    <w:name w:val="Default Paragraph Font"/>
    <w:semiHidden/>
    <w:qFormat/>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character" w:customStyle="1" w:styleId="7">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ian_\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0</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2018-06-11T01:39:00Z</dcterms:created>
  <dc:creator>北北</dc:creator>
  <cp:lastModifiedBy>北北</cp:lastModifiedBy>
  <dcterms:modified xsi:type="dcterms:W3CDTF">2018-06-11T08:16:12Z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